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4C8" w:rsidRDefault="00F024C8" w:rsidP="00F024C8">
      <w:pPr>
        <w:ind w:firstLine="68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«Срок привлечения к дисциплинарной ответственности за совершение коррупционного правонарушения»</w:t>
      </w:r>
    </w:p>
    <w:p w:rsidR="00F024C8" w:rsidRDefault="00F024C8" w:rsidP="00F024C8">
      <w:pPr>
        <w:ind w:firstLine="680"/>
        <w:jc w:val="center"/>
        <w:rPr>
          <w:rFonts w:ascii="Times New Roman" w:hAnsi="Times New Roman"/>
          <w:b/>
        </w:rPr>
      </w:pPr>
    </w:p>
    <w:p w:rsidR="00F024C8" w:rsidRDefault="00F024C8" w:rsidP="00F024C8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 совершение коррупционного правонарушения гражданского служащего можно привлечь к дисциплинарной ответственности не позднее шести месяцев со дня поступления информации о совершении правонарушения. </w:t>
      </w:r>
    </w:p>
    <w:p w:rsidR="00F024C8" w:rsidRDefault="00F024C8" w:rsidP="00F024C8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Периоды его временной нетрудоспособности, пребывания в отпуске, иного уважительного отсутствия в данный срок не входят. При этом привлекать к такой ответственности можно не позднее трех лет со дня совершения правонарушения. </w:t>
      </w:r>
      <w:r>
        <w:rPr>
          <w:rFonts w:ascii="Times New Roman" w:hAnsi="Times New Roman"/>
        </w:rPr>
        <w:tab/>
        <w:t>В указанные сроки не включается период производства по уголовному делу (</w:t>
      </w:r>
      <w:proofErr w:type="gramStart"/>
      <w:r>
        <w:rPr>
          <w:rFonts w:ascii="Times New Roman" w:hAnsi="Times New Roman"/>
          <w:u w:color="000000"/>
        </w:rPr>
        <w:t>ч</w:t>
      </w:r>
      <w:proofErr w:type="gramEnd"/>
      <w:r>
        <w:rPr>
          <w:rFonts w:ascii="Times New Roman" w:hAnsi="Times New Roman"/>
          <w:u w:color="000000"/>
        </w:rPr>
        <w:t>. 3 ст. 59.3</w:t>
      </w:r>
      <w:r>
        <w:rPr>
          <w:rFonts w:ascii="Times New Roman" w:hAnsi="Times New Roman"/>
        </w:rPr>
        <w:t xml:space="preserve"> Закона о государственной гражданской службе, </w:t>
      </w:r>
      <w:r>
        <w:rPr>
          <w:rFonts w:ascii="Times New Roman" w:hAnsi="Times New Roman"/>
          <w:u w:color="000000"/>
        </w:rPr>
        <w:t>ч. 4 ст. 193</w:t>
      </w:r>
      <w:r>
        <w:rPr>
          <w:rFonts w:ascii="Times New Roman" w:hAnsi="Times New Roman"/>
        </w:rPr>
        <w:t xml:space="preserve"> ТК РФ).</w:t>
      </w:r>
      <w:r>
        <w:rPr>
          <w:rFonts w:ascii="Times New Roman" w:hAnsi="Times New Roman"/>
        </w:rPr>
        <w:br/>
      </w:r>
    </w:p>
    <w:p w:rsidR="00376214" w:rsidRDefault="00376214"/>
    <w:sectPr w:rsidR="00376214" w:rsidSect="00376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4C8"/>
    <w:rsid w:val="00376214"/>
    <w:rsid w:val="00F02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C8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>MultiDVD Team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2026-06-29T15:46:00Z</dcterms:created>
  <dcterms:modified xsi:type="dcterms:W3CDTF">2026-06-29T15:46:00Z</dcterms:modified>
</cp:coreProperties>
</file>