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17" w:rsidRPr="005D47BE" w:rsidRDefault="00EC0B64" w:rsidP="00EC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E825E1" w:rsidRPr="00EC0B64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EC0B64">
        <w:rPr>
          <w:rFonts w:ascii="Times New Roman" w:hAnsi="Times New Roman" w:cs="Times New Roman"/>
          <w:b/>
          <w:sz w:val="24"/>
          <w:szCs w:val="24"/>
        </w:rPr>
        <w:br/>
      </w:r>
      <w:r w:rsidR="00E825E1" w:rsidRPr="00EC0B64">
        <w:rPr>
          <w:rFonts w:ascii="Times New Roman" w:hAnsi="Times New Roman" w:cs="Times New Roman"/>
          <w:b/>
          <w:sz w:val="24"/>
          <w:szCs w:val="24"/>
        </w:rPr>
        <w:t xml:space="preserve"> об административной </w:t>
      </w:r>
      <w:r w:rsidRPr="00EC0B64">
        <w:rPr>
          <w:rFonts w:ascii="Times New Roman" w:hAnsi="Times New Roman" w:cs="Times New Roman"/>
          <w:b/>
          <w:sz w:val="24"/>
          <w:szCs w:val="24"/>
        </w:rPr>
        <w:t>ответственн</w:t>
      </w:r>
      <w:r w:rsidR="00E825E1" w:rsidRPr="00EC0B64">
        <w:rPr>
          <w:rFonts w:ascii="Times New Roman" w:hAnsi="Times New Roman" w:cs="Times New Roman"/>
          <w:b/>
          <w:sz w:val="24"/>
          <w:szCs w:val="24"/>
        </w:rPr>
        <w:t>ости за невыполнение правил поведения при введении режима повы</w:t>
      </w:r>
      <w:r w:rsidRPr="00EC0B64">
        <w:rPr>
          <w:rFonts w:ascii="Times New Roman" w:hAnsi="Times New Roman" w:cs="Times New Roman"/>
          <w:b/>
          <w:sz w:val="24"/>
          <w:szCs w:val="24"/>
        </w:rPr>
        <w:t>шенной готовности на территории, на которой существует угроза возникновения ЧС, или в зоне ЧС.</w:t>
      </w:r>
      <w:r w:rsidRPr="00EC0B64">
        <w:rPr>
          <w:rFonts w:ascii="Times New Roman" w:hAnsi="Times New Roman" w:cs="Times New Roman"/>
          <w:b/>
          <w:sz w:val="24"/>
          <w:szCs w:val="24"/>
        </w:rPr>
        <w:br/>
      </w:r>
      <w:r w:rsidR="00E825E1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5D47BE">
        <w:rPr>
          <w:rFonts w:ascii="Times New Roman" w:hAnsi="Times New Roman" w:cs="Times New Roman"/>
          <w:sz w:val="24"/>
          <w:szCs w:val="24"/>
        </w:rPr>
        <w:t>Федеральным законом от 1 апр</w:t>
      </w:r>
      <w:r w:rsidR="00E825E1">
        <w:rPr>
          <w:rFonts w:ascii="Times New Roman" w:hAnsi="Times New Roman" w:cs="Times New Roman"/>
          <w:sz w:val="24"/>
          <w:szCs w:val="24"/>
        </w:rPr>
        <w:t xml:space="preserve">еля 2020 года №99-ФЗ глава </w:t>
      </w:r>
      <w:r w:rsidR="005D47BE">
        <w:rPr>
          <w:rFonts w:ascii="Times New Roman" w:hAnsi="Times New Roman" w:cs="Times New Roman"/>
          <w:sz w:val="24"/>
          <w:szCs w:val="24"/>
        </w:rPr>
        <w:t>20 КОАП РФ дополняется  статьей 20.6.1.,устанавливающей административную ответственность за невыполнение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ситуации.</w:t>
      </w:r>
      <w:r w:rsidR="005D47BE">
        <w:rPr>
          <w:rFonts w:ascii="Times New Roman" w:hAnsi="Times New Roman" w:cs="Times New Roman"/>
          <w:sz w:val="24"/>
          <w:szCs w:val="24"/>
        </w:rPr>
        <w:br/>
      </w:r>
      <w:r w:rsidR="00E825E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D47BE">
        <w:rPr>
          <w:rFonts w:ascii="Times New Roman" w:hAnsi="Times New Roman" w:cs="Times New Roman"/>
          <w:sz w:val="24"/>
          <w:szCs w:val="24"/>
        </w:rPr>
        <w:t>За данные правонарушения установлены наказания – предупреждение или наложение административного штрафа на граждан в размере от одной тысячи до тридцати тысяч рублей; на должностных лиц –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– от ста тысяч до трехсот тысяч рублей.</w:t>
      </w:r>
      <w:proofErr w:type="gramEnd"/>
      <w:r w:rsidR="005D47BE">
        <w:rPr>
          <w:rFonts w:ascii="Times New Roman" w:hAnsi="Times New Roman" w:cs="Times New Roman"/>
          <w:sz w:val="24"/>
          <w:szCs w:val="24"/>
        </w:rPr>
        <w:br/>
      </w:r>
      <w:r w:rsidR="00E825E1">
        <w:rPr>
          <w:rFonts w:ascii="Times New Roman" w:hAnsi="Times New Roman" w:cs="Times New Roman"/>
          <w:sz w:val="24"/>
          <w:szCs w:val="24"/>
        </w:rPr>
        <w:t xml:space="preserve">   </w:t>
      </w:r>
      <w:r w:rsidR="005D47BE">
        <w:rPr>
          <w:rFonts w:ascii="Times New Roman" w:hAnsi="Times New Roman" w:cs="Times New Roman"/>
          <w:sz w:val="24"/>
          <w:szCs w:val="24"/>
        </w:rPr>
        <w:t>При этом указанные действия, повлекшие причинение вреда здоровью человека или имуществу либо совершенные повторно, влекут повышенную административную ответственность.</w:t>
      </w:r>
      <w:r w:rsidR="005D47BE">
        <w:rPr>
          <w:rFonts w:ascii="Times New Roman" w:hAnsi="Times New Roman" w:cs="Times New Roman"/>
          <w:sz w:val="24"/>
          <w:szCs w:val="24"/>
        </w:rPr>
        <w:br/>
      </w:r>
      <w:r w:rsidR="00E825E1">
        <w:rPr>
          <w:rFonts w:ascii="Times New Roman" w:hAnsi="Times New Roman" w:cs="Times New Roman"/>
          <w:sz w:val="24"/>
          <w:szCs w:val="24"/>
        </w:rPr>
        <w:t xml:space="preserve">   </w:t>
      </w:r>
      <w:r w:rsidR="005D47BE">
        <w:rPr>
          <w:rFonts w:ascii="Times New Roman" w:hAnsi="Times New Roman" w:cs="Times New Roman"/>
          <w:sz w:val="24"/>
          <w:szCs w:val="24"/>
        </w:rPr>
        <w:t xml:space="preserve">Устанавливаются административные наказания </w:t>
      </w:r>
      <w:proofErr w:type="gramStart"/>
      <w:r w:rsidR="005D47BE">
        <w:rPr>
          <w:rFonts w:ascii="Times New Roman" w:hAnsi="Times New Roman" w:cs="Times New Roman"/>
          <w:sz w:val="24"/>
          <w:szCs w:val="24"/>
        </w:rPr>
        <w:t>в виде наложения административного штрафа на граждан в размере от пятнадцати тысяч до пятидесяти тысяч рублей</w:t>
      </w:r>
      <w:proofErr w:type="gramEnd"/>
      <w:r w:rsidR="005D47BE">
        <w:rPr>
          <w:rFonts w:ascii="Times New Roman" w:hAnsi="Times New Roman" w:cs="Times New Roman"/>
          <w:sz w:val="24"/>
          <w:szCs w:val="24"/>
        </w:rPr>
        <w:t xml:space="preserve">; на должностных лиц – от трехсот тысяч до пятисот тысяч рублей или дисквалификацию </w:t>
      </w:r>
      <w:r w:rsidR="00B249C7">
        <w:rPr>
          <w:rFonts w:ascii="Times New Roman" w:hAnsi="Times New Roman" w:cs="Times New Roman"/>
          <w:sz w:val="24"/>
          <w:szCs w:val="24"/>
        </w:rPr>
        <w:t>на срок от одного года до трех лет; на лиц, осуществляющих предпринимательскую деятельность без образования юридического лица, - от пятисот тысяч до одного миллиона рублей или административное приостановление деятельности на срок до девяноста суток; на юридических лиц – от пятисот тысяч до одного миллиона рублей или административное приостановление деятельности на срок до девяноста суток.</w:t>
      </w:r>
      <w:r w:rsidR="00B249C7">
        <w:rPr>
          <w:rFonts w:ascii="Times New Roman" w:hAnsi="Times New Roman" w:cs="Times New Roman"/>
          <w:sz w:val="24"/>
          <w:szCs w:val="24"/>
        </w:rPr>
        <w:br/>
      </w:r>
      <w:r w:rsidR="00E825E1">
        <w:rPr>
          <w:rFonts w:ascii="Times New Roman" w:hAnsi="Times New Roman" w:cs="Times New Roman"/>
          <w:sz w:val="24"/>
          <w:szCs w:val="24"/>
        </w:rPr>
        <w:t xml:space="preserve">   </w:t>
      </w:r>
      <w:r w:rsidR="00B249C7">
        <w:rPr>
          <w:rFonts w:ascii="Times New Roman" w:hAnsi="Times New Roman" w:cs="Times New Roman"/>
          <w:sz w:val="24"/>
          <w:szCs w:val="24"/>
        </w:rPr>
        <w:t>Протоколы об административных правонарушениях вправе составлять должностные лица органов управления и сил единой государственной системы предупреждения и ликвидации чрезвычайных ситуаций. Перечень таких должностных лиц утверждается Правительством Российской Федерации.</w:t>
      </w:r>
      <w:r w:rsidR="00B249C7">
        <w:rPr>
          <w:rFonts w:ascii="Times New Roman" w:hAnsi="Times New Roman" w:cs="Times New Roman"/>
          <w:sz w:val="24"/>
          <w:szCs w:val="24"/>
        </w:rPr>
        <w:br/>
      </w:r>
      <w:r w:rsidR="00E825E1">
        <w:rPr>
          <w:rFonts w:ascii="Times New Roman" w:hAnsi="Times New Roman" w:cs="Times New Roman"/>
          <w:sz w:val="24"/>
          <w:szCs w:val="24"/>
        </w:rPr>
        <w:t xml:space="preserve">   </w:t>
      </w:r>
      <w:r w:rsidR="00B249C7">
        <w:rPr>
          <w:rFonts w:ascii="Times New Roman" w:hAnsi="Times New Roman" w:cs="Times New Roman"/>
          <w:sz w:val="24"/>
          <w:szCs w:val="24"/>
        </w:rPr>
        <w:t>Кроме того, на период до 31 декабря 2020 года правом составлять протоколы об указанных</w:t>
      </w:r>
      <w:r w:rsidR="00E825E1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наделяются должностные лица органов исполнительной власти субъектов Российской Федерации.</w:t>
      </w:r>
    </w:p>
    <w:sectPr w:rsidR="00822517" w:rsidRPr="005D47BE" w:rsidSect="0053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7BE"/>
    <w:rsid w:val="003F3ABC"/>
    <w:rsid w:val="00422565"/>
    <w:rsid w:val="0053558C"/>
    <w:rsid w:val="005D47BE"/>
    <w:rsid w:val="00B249C7"/>
    <w:rsid w:val="00E825E1"/>
    <w:rsid w:val="00EC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2020-04-15T07:18:00Z</dcterms:created>
  <dcterms:modified xsi:type="dcterms:W3CDTF">2020-04-15T07:53:00Z</dcterms:modified>
</cp:coreProperties>
</file>