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AD8" w:rsidRDefault="00DE1AD8" w:rsidP="00DE1AD8">
      <w:pPr>
        <w:tabs>
          <w:tab w:val="left" w:pos="8175"/>
        </w:tabs>
        <w:rPr>
          <w:b/>
          <w:noProof/>
        </w:rPr>
      </w:pPr>
      <w:r>
        <w:rPr>
          <w:b/>
          <w:noProof/>
        </w:rPr>
        <w:tab/>
      </w:r>
    </w:p>
    <w:p w:rsidR="00C62C3C" w:rsidRPr="00C62C3C" w:rsidRDefault="00CF28BE" w:rsidP="00C62C3C">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33.75pt;margin-top:26.1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p>
    <w:p w:rsidR="00C62C3C" w:rsidRPr="00C62C3C" w:rsidRDefault="00CF28BE" w:rsidP="00C62C3C">
      <w:pPr>
        <w:tabs>
          <w:tab w:val="left" w:pos="3990"/>
          <w:tab w:val="left" w:pos="5655"/>
        </w:tabs>
      </w:pPr>
      <w:r>
        <w:rPr>
          <w:noProof/>
        </w:rPr>
        <w:pict>
          <v:shape id="_x0000_s1027" type="#_x0000_t136" style="position:absolute;margin-left:279pt;margin-top:12.2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rsidR="00C62C3C" w:rsidRPr="00C62C3C">
        <w:t xml:space="preserve">                                                           </w:t>
      </w:r>
      <w:r w:rsidR="00C62C3C">
        <w:rPr>
          <w:noProof/>
        </w:rPr>
        <w:drawing>
          <wp:inline distT="0" distB="0" distL="0" distR="0">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00C62C3C" w:rsidRPr="00C62C3C">
        <w:tab/>
      </w:r>
    </w:p>
    <w:p w:rsidR="00C62C3C" w:rsidRPr="00C62C3C" w:rsidRDefault="00C62C3C" w:rsidP="00C62C3C"/>
    <w:p w:rsidR="00C62C3C" w:rsidRPr="00C62C3C" w:rsidRDefault="00C62C3C" w:rsidP="00C62C3C"/>
    <w:p w:rsidR="00C62C3C" w:rsidRPr="00C62C3C" w:rsidRDefault="00C62C3C" w:rsidP="00C62C3C"/>
    <w:p w:rsidR="00C62C3C" w:rsidRPr="00C62C3C" w:rsidRDefault="00CF28BE" w:rsidP="00C62C3C">
      <w:r>
        <w:rPr>
          <w:noProof/>
        </w:rPr>
        <w:pict>
          <v:shape id="_x0000_s1028" type="#_x0000_t136" style="position:absolute;margin-left:-28.35pt;margin-top:-20.7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C62C3C" w:rsidRPr="00C62C3C" w:rsidRDefault="00C62C3C" w:rsidP="00C62C3C">
      <w:pPr>
        <w:rPr>
          <w:sz w:val="20"/>
          <w:szCs w:val="20"/>
        </w:rPr>
      </w:pPr>
    </w:p>
    <w:p w:rsidR="00C62C3C" w:rsidRPr="00C62C3C" w:rsidRDefault="00C62C3C" w:rsidP="00C62C3C">
      <w:pPr>
        <w:rPr>
          <w:sz w:val="20"/>
          <w:szCs w:val="20"/>
        </w:rPr>
      </w:pPr>
      <w:r>
        <w:rPr>
          <w:b/>
          <w:noProof/>
        </w:rPr>
        <mc:AlternateContent>
          <mc:Choice Requires="wps">
            <w:drawing>
              <wp:anchor distT="0" distB="0" distL="114300" distR="114300" simplePos="0" relativeHeight="251662336" behindDoc="0" locked="0" layoutInCell="0" allowOverlap="1">
                <wp:simplePos x="0" y="0"/>
                <wp:positionH relativeFrom="column">
                  <wp:posOffset>-330200</wp:posOffset>
                </wp:positionH>
                <wp:positionV relativeFrom="paragraph">
                  <wp:posOffset>120650</wp:posOffset>
                </wp:positionV>
                <wp:extent cx="6307455" cy="0"/>
                <wp:effectExtent l="26035" t="24765" r="19685" b="228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" o:allowincell="f" strokeweight="3pt">
                <v:stroke linestyle="thinThin"/>
              </v:line>
            </w:pict>
          </mc:Fallback>
        </mc:AlternateContent>
      </w:r>
    </w:p>
    <w:p w:rsidR="00C62C3C" w:rsidRPr="00C62C3C" w:rsidRDefault="00C62C3C" w:rsidP="00C62C3C">
      <w:pPr>
        <w:rPr>
          <w:b/>
          <w:sz w:val="22"/>
          <w:szCs w:val="22"/>
        </w:rPr>
      </w:pPr>
      <w:r w:rsidRPr="00C62C3C">
        <w:rPr>
          <w:b/>
          <w:sz w:val="22"/>
          <w:szCs w:val="22"/>
          <w:u w:val="single"/>
        </w:rPr>
        <w:t>ИНН0707002965   КПП 070701001</w:t>
      </w:r>
      <w:r w:rsidRPr="00C62C3C">
        <w:rPr>
          <w:b/>
          <w:sz w:val="22"/>
          <w:szCs w:val="22"/>
        </w:rPr>
        <w:t xml:space="preserve">                                                           </w:t>
      </w:r>
      <w:r w:rsidRPr="00C62C3C">
        <w:rPr>
          <w:b/>
          <w:sz w:val="22"/>
          <w:szCs w:val="22"/>
          <w:lang w:val="en-US"/>
        </w:rPr>
        <w:t>e</w:t>
      </w:r>
      <w:r w:rsidRPr="00C62C3C">
        <w:rPr>
          <w:b/>
          <w:sz w:val="22"/>
          <w:szCs w:val="22"/>
        </w:rPr>
        <w:t>-</w:t>
      </w:r>
      <w:r w:rsidRPr="00C62C3C">
        <w:rPr>
          <w:b/>
          <w:sz w:val="22"/>
          <w:szCs w:val="22"/>
          <w:lang w:val="en-US"/>
        </w:rPr>
        <w:t>mail</w:t>
      </w:r>
      <w:r w:rsidRPr="00C62C3C">
        <w:rPr>
          <w:b/>
          <w:sz w:val="22"/>
          <w:szCs w:val="22"/>
        </w:rPr>
        <w:t>:0707002965@</w:t>
      </w:r>
      <w:r w:rsidRPr="00C62C3C">
        <w:rPr>
          <w:b/>
          <w:sz w:val="22"/>
          <w:szCs w:val="22"/>
          <w:lang w:val="en-US"/>
        </w:rPr>
        <w:t>mail</w:t>
      </w:r>
      <w:r w:rsidRPr="00C62C3C">
        <w:rPr>
          <w:b/>
          <w:sz w:val="22"/>
          <w:szCs w:val="22"/>
        </w:rPr>
        <w:t>.</w:t>
      </w:r>
      <w:proofErr w:type="spellStart"/>
      <w:r w:rsidRPr="00C62C3C">
        <w:rPr>
          <w:b/>
          <w:sz w:val="22"/>
          <w:szCs w:val="22"/>
          <w:lang w:val="en-US"/>
        </w:rPr>
        <w:t>ru</w:t>
      </w:r>
      <w:proofErr w:type="spellEnd"/>
    </w:p>
    <w:p w:rsidR="00C62C3C" w:rsidRPr="00C62C3C" w:rsidRDefault="00C62C3C" w:rsidP="00C62C3C">
      <w:pPr>
        <w:rPr>
          <w:b/>
          <w:sz w:val="20"/>
          <w:szCs w:val="20"/>
          <w:u w:val="single"/>
        </w:rPr>
      </w:pPr>
      <w:r w:rsidRPr="00C62C3C">
        <w:rPr>
          <w:b/>
          <w:sz w:val="22"/>
          <w:szCs w:val="22"/>
          <w:u w:val="single"/>
        </w:rPr>
        <w:t>361303,с.п. Псыкод, ул. Ленина,13</w:t>
      </w:r>
      <w:r w:rsidRPr="00C62C3C">
        <w:rPr>
          <w:b/>
          <w:sz w:val="22"/>
          <w:szCs w:val="22"/>
        </w:rPr>
        <w:t xml:space="preserve">                                                          </w:t>
      </w:r>
      <w:r w:rsidRPr="00C62C3C">
        <w:rPr>
          <w:b/>
          <w:sz w:val="20"/>
          <w:szCs w:val="20"/>
          <w:u w:val="single"/>
        </w:rPr>
        <w:t xml:space="preserve">тел. (факс):8 (86635) 4-01-94    </w:t>
      </w:r>
    </w:p>
    <w:p w:rsidR="00C62C3C" w:rsidRDefault="00C62C3C" w:rsidP="00DE1AD8">
      <w:pPr>
        <w:tabs>
          <w:tab w:val="left" w:pos="8175"/>
        </w:tabs>
        <w:rPr>
          <w:b/>
          <w:noProof/>
        </w:rPr>
      </w:pPr>
    </w:p>
    <w:p w:rsidR="00DE1AD8" w:rsidRDefault="00DE1AD8" w:rsidP="00C62C3C"/>
    <w:p w:rsidR="00DE1AD8" w:rsidRDefault="00CF28BE" w:rsidP="00DE1AD8">
      <w:pPr>
        <w:jc w:val="center"/>
        <w:rPr>
          <w:b/>
        </w:rPr>
      </w:pPr>
      <w:r>
        <w:rPr>
          <w:b/>
        </w:rPr>
        <w:t>ПОСТАНОВЛЕНИЕ №20</w:t>
      </w:r>
    </w:p>
    <w:p w:rsidR="00DE1AD8" w:rsidRDefault="00DE1AD8" w:rsidP="00DE1AD8">
      <w:pPr>
        <w:jc w:val="center"/>
        <w:rPr>
          <w:b/>
        </w:rPr>
      </w:pPr>
    </w:p>
    <w:p w:rsidR="00DE1AD8" w:rsidRDefault="00C62C3C" w:rsidP="00DE1AD8">
      <w:pPr>
        <w:tabs>
          <w:tab w:val="left" w:pos="4035"/>
        </w:tabs>
      </w:pPr>
      <w:r>
        <w:t xml:space="preserve"> 23.07.</w:t>
      </w:r>
      <w:r w:rsidR="00DE1AD8">
        <w:t xml:space="preserve"> 2020г.                                                                                                   с.п. Псыкод</w:t>
      </w:r>
      <w:r w:rsidR="00DE1AD8">
        <w:tab/>
      </w:r>
    </w:p>
    <w:p w:rsidR="00DE1AD8" w:rsidRDefault="00DE1AD8" w:rsidP="00DE1AD8">
      <w:pPr>
        <w:tabs>
          <w:tab w:val="left" w:pos="4035"/>
        </w:tabs>
      </w:pPr>
    </w:p>
    <w:p w:rsidR="00DE1AD8" w:rsidRDefault="00DE1AD8" w:rsidP="00DE1AD8">
      <w:pPr>
        <w:tabs>
          <w:tab w:val="left" w:pos="4035"/>
        </w:tabs>
      </w:pPr>
      <w:r>
        <w:tab/>
      </w:r>
      <w:r>
        <w:tab/>
      </w:r>
      <w:r>
        <w:tab/>
      </w:r>
      <w:r>
        <w:tab/>
      </w:r>
      <w:r>
        <w:tab/>
      </w:r>
      <w:r>
        <w:tab/>
      </w:r>
      <w:r>
        <w:tab/>
      </w:r>
    </w:p>
    <w:p w:rsidR="00DE1AD8" w:rsidRDefault="00DE1AD8" w:rsidP="00DE1AD8">
      <w:pPr>
        <w:ind w:right="140"/>
        <w:jc w:val="center"/>
        <w:rPr>
          <w:b/>
          <w:sz w:val="28"/>
          <w:szCs w:val="28"/>
        </w:rPr>
      </w:pPr>
      <w:r>
        <w:rPr>
          <w:b/>
          <w:sz w:val="28"/>
          <w:szCs w:val="28"/>
        </w:rPr>
        <w:t>«Об утверждении Положения о порядке исчисления, размерах, сроках и (или) об условиях уплаты платежей, являющихся источниками неналоговых доходов бюджета сельского поселения Псыкод»</w:t>
      </w:r>
    </w:p>
    <w:p w:rsidR="00DE1AD8" w:rsidRDefault="00DE1AD8" w:rsidP="00DE1AD8">
      <w:pPr>
        <w:ind w:right="140"/>
        <w:jc w:val="center"/>
        <w:rPr>
          <w:sz w:val="28"/>
          <w:szCs w:val="28"/>
        </w:rPr>
      </w:pPr>
    </w:p>
    <w:p w:rsidR="00DE1AD8" w:rsidRDefault="00DE1AD8" w:rsidP="00DE1AD8">
      <w:pPr>
        <w:keepNext/>
        <w:ind w:firstLine="709"/>
        <w:jc w:val="both"/>
        <w:outlineLvl w:val="0"/>
        <w:rPr>
          <w:sz w:val="28"/>
          <w:szCs w:val="28"/>
        </w:rPr>
      </w:pPr>
      <w:r>
        <w:rPr>
          <w:sz w:val="28"/>
          <w:szCs w:val="28"/>
        </w:rPr>
        <w:t xml:space="preserve">В соответствии с частью 6 статьи 41 Бюджетного кодекса Российской Федерации, статьей 55 Федерального закона от 06.10.2003 № 131-ФЗ «Об общих принципах организации местного самоуправления </w:t>
      </w:r>
      <w:proofErr w:type="gramStart"/>
      <w:r>
        <w:rPr>
          <w:sz w:val="28"/>
          <w:szCs w:val="28"/>
        </w:rPr>
        <w:t>в</w:t>
      </w:r>
      <w:proofErr w:type="gramEnd"/>
      <w:r>
        <w:rPr>
          <w:sz w:val="28"/>
          <w:szCs w:val="28"/>
        </w:rPr>
        <w:t xml:space="preserve"> Российской Федерации», руководствуясь Уставом сельского поселения</w:t>
      </w:r>
      <w:proofErr w:type="gramStart"/>
      <w:r>
        <w:rPr>
          <w:sz w:val="28"/>
          <w:szCs w:val="28"/>
        </w:rPr>
        <w:t xml:space="preserve"> ,</w:t>
      </w:r>
      <w:proofErr w:type="gramEnd"/>
      <w:r>
        <w:rPr>
          <w:sz w:val="28"/>
          <w:szCs w:val="28"/>
        </w:rPr>
        <w:t xml:space="preserve"> местная администрация  сельского поселения Псыкод</w:t>
      </w:r>
    </w:p>
    <w:p w:rsidR="00DE1AD8" w:rsidRDefault="00DE1AD8" w:rsidP="00DE1AD8">
      <w:pPr>
        <w:keepNext/>
        <w:ind w:firstLine="709"/>
        <w:jc w:val="both"/>
        <w:outlineLvl w:val="0"/>
        <w:rPr>
          <w:sz w:val="28"/>
          <w:szCs w:val="28"/>
        </w:rPr>
      </w:pPr>
    </w:p>
    <w:p w:rsidR="00DE1AD8" w:rsidRDefault="00DE1AD8" w:rsidP="00DE1AD8">
      <w:pPr>
        <w:keepNext/>
        <w:ind w:firstLine="709"/>
        <w:jc w:val="center"/>
        <w:outlineLvl w:val="0"/>
        <w:rPr>
          <w:b/>
          <w:sz w:val="28"/>
          <w:szCs w:val="28"/>
        </w:rPr>
      </w:pPr>
      <w:r>
        <w:rPr>
          <w:b/>
          <w:sz w:val="28"/>
          <w:szCs w:val="28"/>
        </w:rPr>
        <w:t>ПОСТАНОВЛЯЕТ:</w:t>
      </w:r>
    </w:p>
    <w:p w:rsidR="00DE1AD8" w:rsidRDefault="00DE1AD8" w:rsidP="00DE1AD8">
      <w:pPr>
        <w:ind w:firstLine="709"/>
        <w:jc w:val="both"/>
        <w:rPr>
          <w:sz w:val="28"/>
          <w:szCs w:val="28"/>
        </w:rPr>
      </w:pPr>
    </w:p>
    <w:p w:rsidR="00DE1AD8" w:rsidRDefault="00DE1AD8" w:rsidP="00DE1AD8">
      <w:pPr>
        <w:numPr>
          <w:ilvl w:val="0"/>
          <w:numId w:val="1"/>
        </w:numPr>
        <w:ind w:left="0" w:firstLine="709"/>
        <w:contextualSpacing/>
        <w:jc w:val="both"/>
        <w:rPr>
          <w:sz w:val="28"/>
          <w:szCs w:val="28"/>
        </w:rPr>
      </w:pPr>
      <w:r>
        <w:rPr>
          <w:sz w:val="28"/>
          <w:szCs w:val="28"/>
        </w:rPr>
        <w:t>Утвердить Положение о порядке исчисления, размерах, сроках и (или) об условиях уплаты платежей, являющихся источниками неналоговых доходов бюджета  сельского поселения Псыкод, согласно приложению.</w:t>
      </w:r>
    </w:p>
    <w:p w:rsidR="00DE1AD8" w:rsidRDefault="00DE1AD8" w:rsidP="00DE1AD8">
      <w:pPr>
        <w:jc w:val="both"/>
        <w:rPr>
          <w:sz w:val="28"/>
          <w:szCs w:val="28"/>
        </w:rPr>
      </w:pPr>
      <w:r>
        <w:rPr>
          <w:sz w:val="28"/>
          <w:szCs w:val="28"/>
        </w:rPr>
        <w:t xml:space="preserve">        2.   Настоящее постановление  разместить  на официальном сайте    Администрации  сельского поселения Псыкод в информационно-телекоммуникационной сети «Интернет».</w:t>
      </w:r>
    </w:p>
    <w:p w:rsidR="00DE1AD8" w:rsidRDefault="00DE1AD8" w:rsidP="00DE1AD8">
      <w:pPr>
        <w:jc w:val="both"/>
        <w:rPr>
          <w:sz w:val="28"/>
          <w:szCs w:val="28"/>
        </w:rPr>
      </w:pPr>
      <w:r>
        <w:rPr>
          <w:sz w:val="28"/>
          <w:szCs w:val="28"/>
        </w:rPr>
        <w:t xml:space="preserve">       3.   Настоящее постановление вступает в силу со дня его официального опубликования (обнародования). </w:t>
      </w:r>
    </w:p>
    <w:p w:rsidR="00DE1AD8" w:rsidRDefault="00DE1AD8" w:rsidP="00DE1AD8">
      <w:pPr>
        <w:jc w:val="both"/>
        <w:rPr>
          <w:sz w:val="28"/>
          <w:szCs w:val="28"/>
        </w:rPr>
      </w:pPr>
      <w:r>
        <w:rPr>
          <w:sz w:val="28"/>
          <w:szCs w:val="28"/>
        </w:rPr>
        <w:t xml:space="preserve">      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DE1AD8" w:rsidRDefault="00DE1AD8" w:rsidP="00DE1AD8">
      <w:pPr>
        <w:ind w:firstLine="851"/>
        <w:jc w:val="both"/>
        <w:rPr>
          <w:sz w:val="28"/>
          <w:szCs w:val="28"/>
        </w:rPr>
      </w:pPr>
    </w:p>
    <w:p w:rsidR="00DE1AD8" w:rsidRDefault="00DE1AD8" w:rsidP="00C62C3C">
      <w:pPr>
        <w:jc w:val="both"/>
        <w:rPr>
          <w:sz w:val="28"/>
          <w:szCs w:val="28"/>
        </w:rPr>
      </w:pPr>
    </w:p>
    <w:p w:rsidR="00DE1AD8" w:rsidRDefault="00DE1AD8" w:rsidP="00DE1AD8">
      <w:pPr>
        <w:ind w:firstLine="851"/>
        <w:jc w:val="both"/>
        <w:rPr>
          <w:b/>
          <w:sz w:val="28"/>
          <w:szCs w:val="28"/>
        </w:rPr>
      </w:pPr>
    </w:p>
    <w:p w:rsidR="00DE1AD8" w:rsidRDefault="00DE1AD8" w:rsidP="00DE1AD8">
      <w:pPr>
        <w:rPr>
          <w:b/>
          <w:sz w:val="28"/>
          <w:szCs w:val="28"/>
        </w:rPr>
      </w:pPr>
      <w:r>
        <w:rPr>
          <w:b/>
          <w:sz w:val="28"/>
          <w:szCs w:val="28"/>
        </w:rPr>
        <w:t>Глава местной администрации</w:t>
      </w:r>
    </w:p>
    <w:p w:rsidR="00DE1AD8" w:rsidRDefault="00DE1AD8" w:rsidP="00DE1AD8">
      <w:pPr>
        <w:tabs>
          <w:tab w:val="left" w:pos="8222"/>
        </w:tabs>
        <w:rPr>
          <w:b/>
          <w:sz w:val="28"/>
          <w:szCs w:val="28"/>
        </w:rPr>
      </w:pPr>
      <w:r>
        <w:rPr>
          <w:b/>
          <w:sz w:val="28"/>
          <w:szCs w:val="28"/>
        </w:rPr>
        <w:t xml:space="preserve">с.п. Псыкод                                                                                  </w:t>
      </w:r>
      <w:proofErr w:type="spellStart"/>
      <w:r>
        <w:rPr>
          <w:b/>
          <w:sz w:val="28"/>
          <w:szCs w:val="28"/>
        </w:rPr>
        <w:t>А.М.Кашеев</w:t>
      </w:r>
      <w:proofErr w:type="spellEnd"/>
    </w:p>
    <w:p w:rsidR="00DE1AD8" w:rsidRDefault="00DE1AD8" w:rsidP="00DE1AD8">
      <w:pPr>
        <w:ind w:firstLine="709"/>
        <w:jc w:val="both"/>
        <w:rPr>
          <w:sz w:val="28"/>
          <w:szCs w:val="28"/>
        </w:rPr>
      </w:pPr>
    </w:p>
    <w:p w:rsidR="00C62C3C" w:rsidRDefault="00C62C3C" w:rsidP="00DE1AD8">
      <w:pPr>
        <w:ind w:firstLine="709"/>
        <w:jc w:val="both"/>
        <w:rPr>
          <w:sz w:val="28"/>
          <w:szCs w:val="28"/>
        </w:rPr>
      </w:pPr>
    </w:p>
    <w:p w:rsidR="00C62C3C" w:rsidRDefault="00C62C3C" w:rsidP="00DE1AD8">
      <w:pPr>
        <w:ind w:firstLine="709"/>
        <w:jc w:val="both"/>
        <w:rPr>
          <w:sz w:val="28"/>
          <w:szCs w:val="28"/>
        </w:rPr>
      </w:pPr>
    </w:p>
    <w:p w:rsidR="00C62C3C" w:rsidRDefault="00C62C3C" w:rsidP="00DE1AD8">
      <w:pPr>
        <w:ind w:firstLine="709"/>
        <w:jc w:val="both"/>
        <w:rPr>
          <w:sz w:val="28"/>
          <w:szCs w:val="28"/>
        </w:rPr>
      </w:pPr>
    </w:p>
    <w:p w:rsidR="00DE1AD8" w:rsidRDefault="00DE1AD8" w:rsidP="00DE1AD8">
      <w:pPr>
        <w:pageBreakBefore/>
        <w:ind w:left="5670"/>
        <w:jc w:val="right"/>
        <w:rPr>
          <w:szCs w:val="28"/>
        </w:rPr>
      </w:pPr>
      <w:r>
        <w:rPr>
          <w:szCs w:val="28"/>
        </w:rPr>
        <w:lastRenderedPageBreak/>
        <w:t>Приложение</w:t>
      </w:r>
    </w:p>
    <w:p w:rsidR="00DE1AD8" w:rsidRDefault="00DE1AD8" w:rsidP="00DE1AD8">
      <w:pPr>
        <w:ind w:left="5670"/>
        <w:jc w:val="right"/>
        <w:rPr>
          <w:szCs w:val="28"/>
        </w:rPr>
      </w:pPr>
      <w:r>
        <w:rPr>
          <w:szCs w:val="28"/>
        </w:rPr>
        <w:t>к проекту  Постановлению администрации сельского поселения Псыкод</w:t>
      </w:r>
    </w:p>
    <w:p w:rsidR="00DE1AD8" w:rsidRDefault="00CF28BE" w:rsidP="00DE1AD8">
      <w:pPr>
        <w:ind w:left="5670"/>
        <w:jc w:val="right"/>
        <w:rPr>
          <w:szCs w:val="28"/>
        </w:rPr>
      </w:pPr>
      <w:r>
        <w:rPr>
          <w:szCs w:val="28"/>
        </w:rPr>
        <w:t xml:space="preserve"> от 23.07.2020г.  № 20</w:t>
      </w:r>
    </w:p>
    <w:p w:rsidR="00DE1AD8" w:rsidRDefault="00DE1AD8" w:rsidP="00DE1AD8">
      <w:pPr>
        <w:ind w:left="5670"/>
        <w:jc w:val="right"/>
        <w:rPr>
          <w:szCs w:val="28"/>
        </w:rPr>
      </w:pPr>
    </w:p>
    <w:p w:rsidR="00DE1AD8" w:rsidRDefault="00DE1AD8" w:rsidP="00DE1AD8">
      <w:pPr>
        <w:ind w:firstLine="709"/>
        <w:jc w:val="both"/>
        <w:rPr>
          <w:sz w:val="28"/>
          <w:szCs w:val="28"/>
        </w:rPr>
      </w:pPr>
    </w:p>
    <w:p w:rsidR="00DE1AD8" w:rsidRDefault="00DE1AD8" w:rsidP="00DE1AD8">
      <w:pPr>
        <w:ind w:firstLine="709"/>
        <w:jc w:val="center"/>
        <w:rPr>
          <w:b/>
          <w:sz w:val="28"/>
          <w:szCs w:val="28"/>
        </w:rPr>
      </w:pPr>
      <w:r>
        <w:rPr>
          <w:b/>
          <w:sz w:val="28"/>
          <w:szCs w:val="28"/>
        </w:rPr>
        <w:t>ПОЛОЖЕНИЕ</w:t>
      </w:r>
    </w:p>
    <w:p w:rsidR="00DE1AD8" w:rsidRDefault="00DE1AD8" w:rsidP="00DE1AD8">
      <w:pPr>
        <w:ind w:firstLine="709"/>
        <w:jc w:val="center"/>
        <w:rPr>
          <w:b/>
          <w:sz w:val="28"/>
          <w:szCs w:val="28"/>
        </w:rPr>
      </w:pPr>
      <w:r>
        <w:rPr>
          <w:b/>
          <w:sz w:val="28"/>
          <w:szCs w:val="28"/>
        </w:rPr>
        <w:t>о порядке исчисления, размерах, сроках и (или) об условиях уплаты платежей, являющихся источниками неналоговых доходов бюджета муниципального образования  сельского поселения Псыкод</w:t>
      </w:r>
    </w:p>
    <w:p w:rsidR="00DE1AD8" w:rsidRDefault="00DE1AD8" w:rsidP="00DE1AD8">
      <w:pPr>
        <w:ind w:firstLine="709"/>
        <w:jc w:val="both"/>
        <w:rPr>
          <w:sz w:val="28"/>
          <w:szCs w:val="28"/>
        </w:rPr>
      </w:pPr>
    </w:p>
    <w:p w:rsidR="00DE1AD8" w:rsidRDefault="00DE1AD8" w:rsidP="00DE1AD8">
      <w:pPr>
        <w:widowControl w:val="0"/>
        <w:ind w:firstLine="709"/>
        <w:jc w:val="center"/>
        <w:rPr>
          <w:sz w:val="28"/>
          <w:szCs w:val="28"/>
        </w:rPr>
      </w:pPr>
      <w:r>
        <w:rPr>
          <w:b/>
          <w:sz w:val="28"/>
          <w:szCs w:val="28"/>
        </w:rPr>
        <w:t>Раздел 1</w:t>
      </w:r>
      <w:r>
        <w:rPr>
          <w:sz w:val="28"/>
          <w:szCs w:val="28"/>
        </w:rPr>
        <w:t xml:space="preserve">. </w:t>
      </w:r>
      <w:r>
        <w:rPr>
          <w:b/>
          <w:sz w:val="28"/>
          <w:szCs w:val="28"/>
        </w:rPr>
        <w:t>Общие положения</w:t>
      </w:r>
    </w:p>
    <w:p w:rsidR="00DE1AD8" w:rsidRDefault="00DE1AD8" w:rsidP="00DE1AD8">
      <w:pPr>
        <w:widowControl w:val="0"/>
        <w:ind w:firstLine="709"/>
        <w:jc w:val="both"/>
        <w:rPr>
          <w:sz w:val="28"/>
          <w:szCs w:val="28"/>
        </w:rPr>
      </w:pPr>
      <w:r>
        <w:rPr>
          <w:sz w:val="28"/>
          <w:szCs w:val="28"/>
        </w:rPr>
        <w:t>1.1. Настоящее Положение определяет единый порядок начисления, а также установления размеров, сроков и (или) условий уплаты платежей, являющихся источниками неналоговых доходов бюджета муниципального образования  сельского поселения Псыкод  (далее – местный бюджет).</w:t>
      </w:r>
    </w:p>
    <w:p w:rsidR="00DE1AD8" w:rsidRDefault="00DE1AD8" w:rsidP="00DE1AD8">
      <w:pPr>
        <w:widowControl w:val="0"/>
        <w:ind w:firstLine="709"/>
        <w:jc w:val="both"/>
        <w:rPr>
          <w:sz w:val="28"/>
          <w:szCs w:val="28"/>
        </w:rPr>
      </w:pPr>
      <w:r>
        <w:rPr>
          <w:sz w:val="28"/>
          <w:szCs w:val="28"/>
        </w:rPr>
        <w:t>1.2. Администрация  сельского поселения Псыкод (далее – Администрация) является администратором и главным администратором неналоговых доходов местного бюджета.</w:t>
      </w:r>
    </w:p>
    <w:p w:rsidR="00DE1AD8" w:rsidRDefault="00DE1AD8" w:rsidP="00DE1AD8">
      <w:pPr>
        <w:widowControl w:val="0"/>
        <w:ind w:firstLine="709"/>
        <w:jc w:val="both"/>
        <w:rPr>
          <w:sz w:val="28"/>
          <w:szCs w:val="28"/>
        </w:rPr>
      </w:pPr>
      <w:r>
        <w:rPr>
          <w:sz w:val="28"/>
          <w:szCs w:val="28"/>
        </w:rPr>
        <w:t>1.3. Плательщиками платежей, являющихся источниками неналоговых доходов местного бюджета, являются физические и юридические лица.</w:t>
      </w:r>
    </w:p>
    <w:p w:rsidR="00DE1AD8" w:rsidRDefault="00DE1AD8" w:rsidP="00DE1AD8">
      <w:pPr>
        <w:widowControl w:val="0"/>
        <w:ind w:firstLine="709"/>
        <w:jc w:val="both"/>
        <w:rPr>
          <w:sz w:val="28"/>
          <w:szCs w:val="28"/>
        </w:rPr>
      </w:pPr>
      <w:r>
        <w:rPr>
          <w:sz w:val="28"/>
          <w:szCs w:val="28"/>
        </w:rPr>
        <w:t>1.4. Перечень неналоговых доходов, которые могут поступать в местный бюджет, определен частью 3 статьи 41 Бюджетного кодекса Российской Федерации.</w:t>
      </w:r>
    </w:p>
    <w:p w:rsidR="00DE1AD8" w:rsidRDefault="00DE1AD8" w:rsidP="00DE1AD8">
      <w:pPr>
        <w:widowControl w:val="0"/>
        <w:ind w:firstLine="709"/>
        <w:jc w:val="both"/>
        <w:rPr>
          <w:sz w:val="28"/>
          <w:szCs w:val="28"/>
        </w:rPr>
      </w:pPr>
      <w:r>
        <w:rPr>
          <w:sz w:val="28"/>
          <w:szCs w:val="28"/>
        </w:rPr>
        <w:t>1.5. Неналоговые доходы при составлении, утверждении, исполнении местного бюджета и составлении отчетности о его исполнении включаются в состав доходов местного бюджета.</w:t>
      </w:r>
    </w:p>
    <w:p w:rsidR="00DE1AD8" w:rsidRDefault="00DE1AD8" w:rsidP="00DE1AD8">
      <w:pPr>
        <w:widowControl w:val="0"/>
        <w:ind w:firstLine="709"/>
        <w:jc w:val="both"/>
        <w:rPr>
          <w:sz w:val="28"/>
          <w:szCs w:val="28"/>
        </w:rPr>
      </w:pPr>
      <w:r>
        <w:rPr>
          <w:sz w:val="28"/>
          <w:szCs w:val="28"/>
        </w:rPr>
        <w:t>1.6.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местного бюджета, должны предусматривать положения о порядке их исчисления, размерах, сроках и (или) об условиях их уплаты в соответствии с требованиями действующего федерального законодательства и муниципальных правовых актов  сельского поселения Псыкод.</w:t>
      </w:r>
    </w:p>
    <w:p w:rsidR="00DE1AD8" w:rsidRDefault="00DE1AD8" w:rsidP="00DE1AD8">
      <w:pPr>
        <w:widowControl w:val="0"/>
        <w:ind w:firstLine="709"/>
        <w:jc w:val="both"/>
        <w:rPr>
          <w:sz w:val="28"/>
          <w:szCs w:val="28"/>
        </w:rPr>
      </w:pPr>
    </w:p>
    <w:p w:rsidR="00DE1AD8" w:rsidRDefault="00DE1AD8" w:rsidP="00DE1AD8">
      <w:pPr>
        <w:widowControl w:val="0"/>
        <w:ind w:firstLine="709"/>
        <w:jc w:val="center"/>
        <w:rPr>
          <w:sz w:val="28"/>
          <w:szCs w:val="28"/>
        </w:rPr>
      </w:pPr>
      <w:r>
        <w:rPr>
          <w:b/>
          <w:sz w:val="28"/>
          <w:szCs w:val="28"/>
        </w:rPr>
        <w:t>Раздел 2</w:t>
      </w:r>
      <w:r>
        <w:rPr>
          <w:sz w:val="28"/>
          <w:szCs w:val="28"/>
        </w:rPr>
        <w:t xml:space="preserve">. </w:t>
      </w:r>
      <w:r>
        <w:rPr>
          <w:b/>
          <w:sz w:val="28"/>
          <w:szCs w:val="28"/>
        </w:rPr>
        <w:t>Порядок исчисления и размеры платежей</w:t>
      </w:r>
    </w:p>
    <w:p w:rsidR="00DE1AD8" w:rsidRDefault="00DE1AD8" w:rsidP="00DE1AD8">
      <w:pPr>
        <w:widowControl w:val="0"/>
        <w:ind w:firstLine="709"/>
        <w:jc w:val="both"/>
        <w:rPr>
          <w:sz w:val="28"/>
          <w:szCs w:val="28"/>
        </w:rPr>
      </w:pPr>
      <w:r>
        <w:rPr>
          <w:sz w:val="28"/>
          <w:szCs w:val="28"/>
        </w:rPr>
        <w:t>2.1. Размер подлежащих уплате платежей, являющихся источниками неналоговых доходов местного бюджета от использования и продажи имущества, определяется решениями Администрации или заключенными договорами (соглашениями) на основании нормативных правовых актов, муниципальных правовых актов, регулирующих размер платы за использование и продажу муниципального имущества, и настоящего Положения.</w:t>
      </w:r>
    </w:p>
    <w:p w:rsidR="00DE1AD8" w:rsidRDefault="00DE1AD8" w:rsidP="00DE1AD8">
      <w:pPr>
        <w:widowControl w:val="0"/>
        <w:ind w:firstLine="709"/>
        <w:jc w:val="both"/>
        <w:rPr>
          <w:sz w:val="28"/>
          <w:szCs w:val="28"/>
        </w:rPr>
      </w:pPr>
      <w:r>
        <w:rPr>
          <w:sz w:val="28"/>
          <w:szCs w:val="28"/>
        </w:rPr>
        <w:t>Расчет размера подлежащих уплате платежей, являющихся источниками неналоговых доходов местного бюджета от использования и продажи имущества, находящегося в муниципальной собственности сельского поселения Псыкод, осуществляется Администрацией.</w:t>
      </w:r>
    </w:p>
    <w:p w:rsidR="00DE1AD8" w:rsidRDefault="00DE1AD8" w:rsidP="00DE1AD8">
      <w:pPr>
        <w:widowControl w:val="0"/>
        <w:ind w:firstLine="709"/>
        <w:jc w:val="both"/>
        <w:rPr>
          <w:sz w:val="28"/>
          <w:szCs w:val="28"/>
        </w:rPr>
      </w:pPr>
      <w:r>
        <w:rPr>
          <w:sz w:val="28"/>
          <w:szCs w:val="28"/>
        </w:rPr>
        <w:t xml:space="preserve">2.2. Размер арендной платы за пользование зданиями, строениями, </w:t>
      </w:r>
      <w:r>
        <w:rPr>
          <w:sz w:val="28"/>
          <w:szCs w:val="28"/>
        </w:rPr>
        <w:lastRenderedPageBreak/>
        <w:t>сооружениями, помещениями, частью помещений, находящихся в собственности муниципального образования  сельского поселения Псыкод, определяется арендодателем в твердой денежной сумме периодических платежей (ежемесячных, ежеквартальных, годовых) на основании отчета независимого оценщика в соответствии с законодательством, регулирующим оценочную деятельность в Российской Федерации.</w:t>
      </w:r>
    </w:p>
    <w:p w:rsidR="00DE1AD8" w:rsidRDefault="00DE1AD8" w:rsidP="00DE1AD8">
      <w:pPr>
        <w:widowControl w:val="0"/>
        <w:ind w:firstLine="709"/>
        <w:jc w:val="both"/>
        <w:rPr>
          <w:sz w:val="28"/>
          <w:szCs w:val="28"/>
        </w:rPr>
      </w:pPr>
      <w:r>
        <w:rPr>
          <w:sz w:val="28"/>
          <w:szCs w:val="28"/>
        </w:rPr>
        <w:t>Пересмотр размера арендной платы по заключенным договорам аренды осуществляется ежегодно в случаях, установленных законодательством РФ, в том числе с учетом уровня инфляции, предусмотренного федеральным законом о федеральном бюджете на соответствующий финансовый год.</w:t>
      </w:r>
    </w:p>
    <w:p w:rsidR="00DE1AD8" w:rsidRDefault="00DE1AD8" w:rsidP="00DE1AD8">
      <w:pPr>
        <w:widowControl w:val="0"/>
        <w:ind w:firstLine="709"/>
        <w:jc w:val="both"/>
        <w:rPr>
          <w:sz w:val="28"/>
          <w:szCs w:val="28"/>
        </w:rPr>
      </w:pPr>
      <w:r>
        <w:rPr>
          <w:sz w:val="28"/>
          <w:szCs w:val="28"/>
        </w:rPr>
        <w:t>2.3. Плата граждан за пользование (наем) жилыми помещениями муниципального жилищного фонда  сельского поселения Псыкод, начисляется гражданам, проживающим в указанных жилых помещениях, на основании договоров социального найма и договоров найма жилого помещения, в том числе договоров найма специализированных жилых помещений и договоров коммерческого найма.</w:t>
      </w:r>
    </w:p>
    <w:p w:rsidR="00DE1AD8" w:rsidRDefault="00DE1AD8" w:rsidP="00DE1AD8">
      <w:pPr>
        <w:widowControl w:val="0"/>
        <w:ind w:firstLine="709"/>
        <w:jc w:val="both"/>
        <w:rPr>
          <w:sz w:val="28"/>
          <w:szCs w:val="28"/>
        </w:rPr>
      </w:pPr>
      <w:r>
        <w:rPr>
          <w:sz w:val="28"/>
          <w:szCs w:val="28"/>
        </w:rPr>
        <w:t>Размер платы за наем жилого помещения определяется исходя из занимаемой общей площади (в отдельных комнатах в общежитиях - исходя из площади этих комнат) жилого помещения, с учетом значений коэффициентов, характеризующих качество, благоустройство и месторасположение жилищного фонда</w:t>
      </w:r>
    </w:p>
    <w:p w:rsidR="00DE1AD8" w:rsidRDefault="00DE1AD8" w:rsidP="00DE1AD8">
      <w:pPr>
        <w:widowControl w:val="0"/>
        <w:ind w:firstLine="709"/>
        <w:jc w:val="both"/>
        <w:rPr>
          <w:sz w:val="28"/>
          <w:szCs w:val="28"/>
        </w:rPr>
      </w:pPr>
      <w:r>
        <w:rPr>
          <w:sz w:val="28"/>
          <w:szCs w:val="28"/>
        </w:rPr>
        <w:t>Размер платы за наем 1 квадратного метра жилого помещения определяется нормативным правовым актом Администрации.</w:t>
      </w:r>
    </w:p>
    <w:p w:rsidR="00DE1AD8" w:rsidRDefault="00DE1AD8" w:rsidP="00DE1AD8">
      <w:pPr>
        <w:widowControl w:val="0"/>
        <w:ind w:firstLine="709"/>
        <w:jc w:val="both"/>
        <w:rPr>
          <w:sz w:val="28"/>
          <w:szCs w:val="28"/>
        </w:rPr>
      </w:pPr>
      <w:r>
        <w:rPr>
          <w:sz w:val="28"/>
          <w:szCs w:val="28"/>
        </w:rPr>
        <w:t>2.4. Размер арендной платы за земельный участок, находящийся в муниципальной собственности сельского поселения Псыкод, определяется муниципальными правовыми актами сельского поселения Псыкод в соответствии с основными принципами определения арендной платы, установленными Правительством Российской Федерации.</w:t>
      </w:r>
    </w:p>
    <w:p w:rsidR="00DE1AD8" w:rsidRDefault="00DE1AD8" w:rsidP="00DE1AD8">
      <w:pPr>
        <w:widowControl w:val="0"/>
        <w:ind w:firstLine="709"/>
        <w:jc w:val="both"/>
        <w:rPr>
          <w:sz w:val="28"/>
          <w:szCs w:val="28"/>
        </w:rPr>
      </w:pPr>
      <w:r>
        <w:rPr>
          <w:sz w:val="28"/>
          <w:szCs w:val="28"/>
        </w:rPr>
        <w:t>В случае заключения договора аренды земельного участка, находящегося в муниципальной собственности  сельского поселения Псыкод,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DE1AD8" w:rsidRDefault="00DE1AD8" w:rsidP="00DE1AD8">
      <w:pPr>
        <w:widowControl w:val="0"/>
        <w:ind w:firstLine="709"/>
        <w:jc w:val="both"/>
        <w:rPr>
          <w:sz w:val="28"/>
          <w:szCs w:val="28"/>
        </w:rPr>
      </w:pPr>
      <w:proofErr w:type="gramStart"/>
      <w:r>
        <w:rPr>
          <w:sz w:val="28"/>
          <w:szCs w:val="28"/>
        </w:rP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муниципальной собственности  сельского поселения Псыкод,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w:t>
      </w:r>
      <w:proofErr w:type="gramEnd"/>
      <w:r>
        <w:rPr>
          <w:sz w:val="28"/>
          <w:szCs w:val="28"/>
        </w:rPr>
        <w:t xml:space="preserve"> </w:t>
      </w:r>
      <w:proofErr w:type="gramStart"/>
      <w:r>
        <w:rPr>
          <w:sz w:val="28"/>
          <w:szCs w:val="28"/>
        </w:rPr>
        <w:t>размере</w:t>
      </w:r>
      <w:proofErr w:type="gramEnd"/>
      <w:r>
        <w:rPr>
          <w:sz w:val="28"/>
          <w:szCs w:val="28"/>
        </w:rPr>
        <w:t xml:space="preserve"> начальной цены предмета аукциона.</w:t>
      </w:r>
    </w:p>
    <w:p w:rsidR="00DE1AD8" w:rsidRDefault="00DE1AD8" w:rsidP="00DE1AD8">
      <w:pPr>
        <w:widowControl w:val="0"/>
        <w:ind w:firstLine="709"/>
        <w:jc w:val="both"/>
        <w:rPr>
          <w:sz w:val="28"/>
          <w:szCs w:val="28"/>
        </w:rPr>
      </w:pPr>
      <w:r>
        <w:rPr>
          <w:sz w:val="28"/>
          <w:szCs w:val="28"/>
        </w:rPr>
        <w:t xml:space="preserve">2.5. </w:t>
      </w:r>
      <w:proofErr w:type="gramStart"/>
      <w:r>
        <w:rPr>
          <w:sz w:val="28"/>
          <w:szCs w:val="28"/>
        </w:rPr>
        <w:t xml:space="preserve">При заключении договора купли-продажи земельного участка, находящегося в муниципальной собственности  сельского поселения Псыкод,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w:t>
      </w:r>
      <w:r>
        <w:rPr>
          <w:sz w:val="28"/>
          <w:szCs w:val="28"/>
        </w:rPr>
        <w:lastRenderedPageBreak/>
        <w:t>участие в аукционе его</w:t>
      </w:r>
      <w:proofErr w:type="gramEnd"/>
      <w:r>
        <w:rPr>
          <w:sz w:val="28"/>
          <w:szCs w:val="28"/>
        </w:rPr>
        <w:t xml:space="preserve"> участником.</w:t>
      </w:r>
    </w:p>
    <w:p w:rsidR="00DE1AD8" w:rsidRDefault="00DE1AD8" w:rsidP="00DE1AD8">
      <w:pPr>
        <w:widowControl w:val="0"/>
        <w:ind w:firstLine="709"/>
        <w:jc w:val="both"/>
        <w:rPr>
          <w:sz w:val="28"/>
          <w:szCs w:val="28"/>
        </w:rPr>
      </w:pPr>
      <w:r>
        <w:rPr>
          <w:sz w:val="28"/>
          <w:szCs w:val="28"/>
        </w:rPr>
        <w:t>При заключении договора купли-продажи земельного участка, находящегося в муниципальной собственности  сельского поселения Псыкод,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DE1AD8" w:rsidRDefault="00DE1AD8" w:rsidP="00DE1AD8">
      <w:pPr>
        <w:widowControl w:val="0"/>
        <w:ind w:firstLine="709"/>
        <w:jc w:val="both"/>
        <w:rPr>
          <w:sz w:val="28"/>
          <w:szCs w:val="28"/>
        </w:rPr>
      </w:pPr>
      <w:r>
        <w:rPr>
          <w:sz w:val="28"/>
          <w:szCs w:val="28"/>
        </w:rPr>
        <w:t>2.6. Размер платы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муниципальной собственности, определяется в порядке, установленном муниципальными правовыми актами  сельского поселения Псыкод.</w:t>
      </w:r>
    </w:p>
    <w:p w:rsidR="00DE1AD8" w:rsidRDefault="00DE1AD8" w:rsidP="00DE1AD8">
      <w:pPr>
        <w:widowControl w:val="0"/>
        <w:ind w:firstLine="709"/>
        <w:jc w:val="both"/>
        <w:rPr>
          <w:sz w:val="28"/>
          <w:szCs w:val="28"/>
        </w:rPr>
      </w:pPr>
      <w:r>
        <w:rPr>
          <w:sz w:val="28"/>
          <w:szCs w:val="28"/>
        </w:rPr>
        <w:t xml:space="preserve">2.7. Порядок исчисления и размеры платежей, являющихся источниками неналоговых доходов местного бюджета, в части, не урегулированной настоящим Положением, определяются федеральным, областным законодательством, нормативно-правовыми актами, муниципальными правовыми актами органов местного самоуправления сельского поселения Псыкод, а также положениями договоров, заключаемых Администрацией с плательщиками неналоговых доходов. </w:t>
      </w:r>
    </w:p>
    <w:p w:rsidR="00DE1AD8" w:rsidRDefault="00DE1AD8" w:rsidP="00DE1AD8">
      <w:pPr>
        <w:widowControl w:val="0"/>
        <w:ind w:firstLine="709"/>
        <w:jc w:val="both"/>
        <w:rPr>
          <w:sz w:val="28"/>
          <w:szCs w:val="28"/>
        </w:rPr>
      </w:pPr>
    </w:p>
    <w:p w:rsidR="00DE1AD8" w:rsidRDefault="00DE1AD8" w:rsidP="00DE1AD8">
      <w:pPr>
        <w:widowControl w:val="0"/>
        <w:ind w:firstLine="709"/>
        <w:jc w:val="center"/>
        <w:rPr>
          <w:sz w:val="28"/>
          <w:szCs w:val="28"/>
        </w:rPr>
      </w:pPr>
      <w:r>
        <w:rPr>
          <w:b/>
          <w:sz w:val="28"/>
          <w:szCs w:val="28"/>
        </w:rPr>
        <w:t>Раздел 3.</w:t>
      </w:r>
      <w:r>
        <w:rPr>
          <w:sz w:val="28"/>
          <w:szCs w:val="28"/>
        </w:rPr>
        <w:t xml:space="preserve"> </w:t>
      </w:r>
      <w:r>
        <w:rPr>
          <w:b/>
          <w:sz w:val="28"/>
          <w:szCs w:val="28"/>
        </w:rPr>
        <w:t>Сроки и условия уплаты платежей</w:t>
      </w:r>
    </w:p>
    <w:p w:rsidR="00DE1AD8" w:rsidRDefault="00DE1AD8" w:rsidP="00DE1AD8">
      <w:pPr>
        <w:widowControl w:val="0"/>
        <w:ind w:firstLine="709"/>
        <w:jc w:val="both"/>
        <w:rPr>
          <w:sz w:val="28"/>
          <w:szCs w:val="28"/>
        </w:rPr>
      </w:pPr>
      <w:r>
        <w:rPr>
          <w:sz w:val="28"/>
          <w:szCs w:val="28"/>
        </w:rPr>
        <w:t>3.1. Плательщик перечисляет неналоговый платеж на лицевой казначейский счет, открытый Администрацией в Управлении Федерального казначейства по КБР, для последующего зачисления в доход местного бюджета.</w:t>
      </w:r>
    </w:p>
    <w:p w:rsidR="00DE1AD8" w:rsidRDefault="00DE1AD8" w:rsidP="00DE1AD8">
      <w:pPr>
        <w:widowControl w:val="0"/>
        <w:ind w:firstLine="709"/>
        <w:jc w:val="both"/>
        <w:rPr>
          <w:sz w:val="28"/>
          <w:szCs w:val="28"/>
        </w:rPr>
      </w:pPr>
      <w:r>
        <w:rPr>
          <w:sz w:val="28"/>
          <w:szCs w:val="28"/>
        </w:rPr>
        <w:t>3.2. При перечислении по безналичному расчету в платежном документе указывается вид платежа, являющегося источником неналогового дохода местного бюджета, сумма платежа.</w:t>
      </w:r>
    </w:p>
    <w:p w:rsidR="00DE1AD8" w:rsidRDefault="00DE1AD8" w:rsidP="00DE1AD8">
      <w:pPr>
        <w:widowControl w:val="0"/>
        <w:ind w:firstLine="709"/>
        <w:jc w:val="both"/>
        <w:rPr>
          <w:sz w:val="28"/>
          <w:szCs w:val="28"/>
        </w:rPr>
      </w:pPr>
      <w:r>
        <w:rPr>
          <w:sz w:val="28"/>
          <w:szCs w:val="28"/>
        </w:rPr>
        <w:t>3.3. Доходы от сдачи в аренду муниципального имущества  сельского поселения Псыкод учитываются по  кодам бюджетной классификации:</w:t>
      </w:r>
    </w:p>
    <w:p w:rsidR="00DE1AD8" w:rsidRDefault="00DE1AD8" w:rsidP="00DE1AD8">
      <w:pPr>
        <w:widowControl w:val="0"/>
        <w:ind w:firstLine="709"/>
        <w:jc w:val="both"/>
        <w:rPr>
          <w:sz w:val="28"/>
          <w:szCs w:val="28"/>
        </w:rPr>
      </w:pPr>
      <w:proofErr w:type="gramStart"/>
      <w:r>
        <w:rPr>
          <w:sz w:val="28"/>
          <w:szCs w:val="28"/>
        </w:rPr>
        <w:t>- 11105035100000120 «Доходы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roofErr w:type="gramEnd"/>
    </w:p>
    <w:p w:rsidR="00DE1AD8" w:rsidRDefault="00DE1AD8" w:rsidP="00DE1AD8">
      <w:pPr>
        <w:widowControl w:val="0"/>
        <w:ind w:firstLine="709"/>
        <w:jc w:val="both"/>
        <w:rPr>
          <w:sz w:val="28"/>
          <w:szCs w:val="28"/>
        </w:rPr>
      </w:pPr>
      <w:r>
        <w:rPr>
          <w:sz w:val="28"/>
          <w:szCs w:val="28"/>
        </w:rPr>
        <w:t>- 11109045100000120 «Прочие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DE1AD8" w:rsidRDefault="00DE1AD8" w:rsidP="00DE1AD8">
      <w:pPr>
        <w:widowControl w:val="0"/>
        <w:ind w:firstLine="709"/>
        <w:jc w:val="both"/>
        <w:rPr>
          <w:sz w:val="28"/>
          <w:szCs w:val="28"/>
        </w:rPr>
      </w:pPr>
      <w:r>
        <w:rPr>
          <w:sz w:val="28"/>
          <w:szCs w:val="28"/>
        </w:rPr>
        <w:t>Сроки перечисления арендной платы указываются в договоре аренды муниципального имущества  сельского поселения Псыкод.</w:t>
      </w:r>
    </w:p>
    <w:p w:rsidR="00DE1AD8" w:rsidRDefault="00DE1AD8" w:rsidP="00DE1AD8">
      <w:pPr>
        <w:widowControl w:val="0"/>
        <w:ind w:firstLine="709"/>
        <w:jc w:val="both"/>
        <w:rPr>
          <w:sz w:val="28"/>
          <w:szCs w:val="28"/>
        </w:rPr>
      </w:pPr>
      <w:r>
        <w:rPr>
          <w:sz w:val="28"/>
          <w:szCs w:val="28"/>
        </w:rPr>
        <w:t xml:space="preserve">Арендная плата за нежилые помещения вносится равными долями ежемесячно до 15 числа месяца, следующего за </w:t>
      </w:r>
      <w:proofErr w:type="gramStart"/>
      <w:r>
        <w:rPr>
          <w:sz w:val="28"/>
          <w:szCs w:val="28"/>
        </w:rPr>
        <w:t>отчетным</w:t>
      </w:r>
      <w:proofErr w:type="gramEnd"/>
      <w:r>
        <w:rPr>
          <w:sz w:val="28"/>
          <w:szCs w:val="28"/>
        </w:rPr>
        <w:t>, а за декабрь - не позднее 15 декабря текущего года.</w:t>
      </w:r>
    </w:p>
    <w:p w:rsidR="00DE1AD8" w:rsidRDefault="00DE1AD8" w:rsidP="00DE1AD8">
      <w:pPr>
        <w:widowControl w:val="0"/>
        <w:ind w:firstLine="709"/>
        <w:jc w:val="both"/>
        <w:rPr>
          <w:sz w:val="28"/>
          <w:szCs w:val="28"/>
        </w:rPr>
      </w:pPr>
      <w:r>
        <w:rPr>
          <w:sz w:val="28"/>
          <w:szCs w:val="28"/>
        </w:rPr>
        <w:t>3.4.</w:t>
      </w:r>
      <w:r>
        <w:rPr>
          <w:sz w:val="20"/>
          <w:szCs w:val="20"/>
        </w:rPr>
        <w:t xml:space="preserve"> </w:t>
      </w:r>
      <w:proofErr w:type="gramStart"/>
      <w:r>
        <w:rPr>
          <w:sz w:val="28"/>
          <w:szCs w:val="28"/>
        </w:rPr>
        <w:t xml:space="preserve">Доходы, получаемые в виде арендной платы за земельный участки, находящиеся в муниципальной собственности  сельского поселения Псыкод, учитываются по коду бюджетной классификации 1 11 05025 10 0000 120 «Доходы,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w:t>
      </w:r>
      <w:r>
        <w:rPr>
          <w:sz w:val="28"/>
          <w:szCs w:val="28"/>
        </w:rPr>
        <w:lastRenderedPageBreak/>
        <w:t>муниципальных бюджетных и автономных учреждений)».</w:t>
      </w:r>
      <w:proofErr w:type="gramEnd"/>
    </w:p>
    <w:p w:rsidR="00DE1AD8" w:rsidRDefault="00DE1AD8" w:rsidP="00DE1AD8">
      <w:pPr>
        <w:widowControl w:val="0"/>
        <w:ind w:firstLine="709"/>
        <w:jc w:val="both"/>
        <w:rPr>
          <w:sz w:val="28"/>
          <w:szCs w:val="28"/>
        </w:rPr>
      </w:pPr>
      <w:r>
        <w:rPr>
          <w:sz w:val="28"/>
          <w:szCs w:val="28"/>
        </w:rPr>
        <w:t>Сроки перечисления арендной платы указываются в договоре аренды земельного участка, находящегося в муниципальной собственности  сельского поселения Псыкод.</w:t>
      </w:r>
    </w:p>
    <w:p w:rsidR="00DE1AD8" w:rsidRDefault="00DE1AD8" w:rsidP="00DE1AD8">
      <w:pPr>
        <w:widowControl w:val="0"/>
        <w:ind w:firstLine="709"/>
        <w:jc w:val="both"/>
        <w:rPr>
          <w:sz w:val="28"/>
          <w:szCs w:val="28"/>
        </w:rPr>
      </w:pPr>
      <w:r>
        <w:rPr>
          <w:sz w:val="28"/>
          <w:szCs w:val="28"/>
        </w:rPr>
        <w:t>Арендная плата за использование земельных участков, находящихся в муниципальной собственности  сельского поселения Псыкод, вносится:</w:t>
      </w:r>
    </w:p>
    <w:p w:rsidR="00DE1AD8" w:rsidRDefault="00DE1AD8" w:rsidP="00DE1AD8">
      <w:pPr>
        <w:widowControl w:val="0"/>
        <w:ind w:firstLine="709"/>
        <w:jc w:val="both"/>
        <w:rPr>
          <w:sz w:val="28"/>
          <w:szCs w:val="28"/>
        </w:rPr>
      </w:pPr>
      <w:r>
        <w:rPr>
          <w:sz w:val="28"/>
          <w:szCs w:val="28"/>
        </w:rPr>
        <w:t>- гражданами при использовании земельных участков для целей, не связанных с предпринимательской деятельностью, - единовременно в срок до 15 ноября текущего года;</w:t>
      </w:r>
    </w:p>
    <w:p w:rsidR="00DE1AD8" w:rsidRDefault="00DE1AD8" w:rsidP="00DE1AD8">
      <w:pPr>
        <w:widowControl w:val="0"/>
        <w:ind w:firstLine="709"/>
        <w:jc w:val="both"/>
        <w:rPr>
          <w:sz w:val="28"/>
          <w:szCs w:val="28"/>
        </w:rPr>
      </w:pPr>
      <w:r>
        <w:rPr>
          <w:sz w:val="28"/>
          <w:szCs w:val="28"/>
        </w:rPr>
        <w:t xml:space="preserve">- гражданами при использовании земельных участков для предпринимательской деятельности и организациями - равными долями ежемесячно до 15 числа месяца, следующего за </w:t>
      </w:r>
      <w:proofErr w:type="gramStart"/>
      <w:r>
        <w:rPr>
          <w:sz w:val="28"/>
          <w:szCs w:val="28"/>
        </w:rPr>
        <w:t>отчетным</w:t>
      </w:r>
      <w:proofErr w:type="gramEnd"/>
      <w:r>
        <w:rPr>
          <w:sz w:val="28"/>
          <w:szCs w:val="28"/>
        </w:rPr>
        <w:t>, а за декабрь - не позднее 15 декабря текущего года.</w:t>
      </w:r>
    </w:p>
    <w:p w:rsidR="00DE1AD8" w:rsidRDefault="00DE1AD8" w:rsidP="00DE1AD8">
      <w:pPr>
        <w:widowControl w:val="0"/>
        <w:ind w:firstLine="709"/>
        <w:jc w:val="both"/>
        <w:rPr>
          <w:sz w:val="28"/>
          <w:szCs w:val="28"/>
        </w:rPr>
      </w:pPr>
      <w:r>
        <w:rPr>
          <w:sz w:val="28"/>
          <w:szCs w:val="28"/>
        </w:rPr>
        <w:t xml:space="preserve">3.5. </w:t>
      </w:r>
      <w:proofErr w:type="gramStart"/>
      <w:r>
        <w:rPr>
          <w:sz w:val="28"/>
          <w:szCs w:val="28"/>
        </w:rPr>
        <w:t>Реализация имущества, находящегося в муниципальной собственности сельского поселения Псыкод, учитывается по коду бюджетной классификации 11402053100000410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roofErr w:type="gramEnd"/>
    </w:p>
    <w:p w:rsidR="00DE1AD8" w:rsidRDefault="00DE1AD8" w:rsidP="00DE1AD8">
      <w:pPr>
        <w:widowControl w:val="0"/>
        <w:ind w:firstLine="709"/>
        <w:jc w:val="both"/>
        <w:rPr>
          <w:sz w:val="28"/>
          <w:szCs w:val="28"/>
        </w:rPr>
      </w:pPr>
      <w:r>
        <w:rPr>
          <w:sz w:val="28"/>
          <w:szCs w:val="28"/>
        </w:rPr>
        <w:t>Реализация недвижимого имущества осуществляется на основании договора купли-продажи имущества. В силу норм статьи 8 Федерального закона от 29.07.1998 № 135-ФЗ «Об оценочной деятельности» при продаже муниципального имущества проведение его оценки является обязательным.</w:t>
      </w:r>
    </w:p>
    <w:p w:rsidR="00DE1AD8" w:rsidRDefault="00DE1AD8" w:rsidP="00DE1AD8">
      <w:pPr>
        <w:widowControl w:val="0"/>
        <w:ind w:firstLine="709"/>
        <w:jc w:val="both"/>
        <w:rPr>
          <w:sz w:val="28"/>
          <w:szCs w:val="28"/>
        </w:rPr>
      </w:pPr>
      <w:r>
        <w:rPr>
          <w:sz w:val="28"/>
          <w:szCs w:val="28"/>
        </w:rPr>
        <w:t>Размер, порядок, срок перечисления дохода от реализации имущества указываются в договоре купли-продажи имущества.</w:t>
      </w:r>
    </w:p>
    <w:p w:rsidR="00DE1AD8" w:rsidRDefault="00DE1AD8" w:rsidP="00DE1AD8">
      <w:pPr>
        <w:widowControl w:val="0"/>
        <w:ind w:firstLine="709"/>
        <w:jc w:val="both"/>
        <w:rPr>
          <w:sz w:val="28"/>
          <w:szCs w:val="28"/>
        </w:rPr>
      </w:pPr>
      <w:r>
        <w:rPr>
          <w:sz w:val="28"/>
          <w:szCs w:val="28"/>
        </w:rPr>
        <w:t>Срок оплаты по договору не может превышать 20 календарных дней с момента заключения договора.</w:t>
      </w:r>
    </w:p>
    <w:p w:rsidR="00DE1AD8" w:rsidRDefault="00DE1AD8" w:rsidP="00DE1AD8">
      <w:pPr>
        <w:widowControl w:val="0"/>
        <w:ind w:firstLine="709"/>
        <w:jc w:val="both"/>
        <w:rPr>
          <w:sz w:val="28"/>
          <w:szCs w:val="28"/>
        </w:rPr>
      </w:pPr>
      <w:r>
        <w:rPr>
          <w:sz w:val="28"/>
          <w:szCs w:val="28"/>
        </w:rPr>
        <w:t>3.6. Доходы от продажи земельных участков, находящихся в муниципальной собственности  сельского поселения Псыкод, учитываются по коду бюджетной классификации 11406025100000430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p w:rsidR="00DE1AD8" w:rsidRDefault="00DE1AD8" w:rsidP="00DE1AD8">
      <w:pPr>
        <w:widowControl w:val="0"/>
        <w:ind w:firstLine="709"/>
        <w:jc w:val="both"/>
        <w:rPr>
          <w:sz w:val="28"/>
          <w:szCs w:val="28"/>
        </w:rPr>
      </w:pPr>
      <w:r>
        <w:rPr>
          <w:sz w:val="28"/>
          <w:szCs w:val="28"/>
        </w:rPr>
        <w:t>Объектом купли-продажи могут быть только земельные участки, прошедшие государственный кадастровый учет. При продаже земельного участка оформляется договор купли-продажи недвижимого имущества, в котором указывается продажная стоимость земельного участка.</w:t>
      </w:r>
    </w:p>
    <w:p w:rsidR="00DE1AD8" w:rsidRDefault="00DE1AD8" w:rsidP="00DE1AD8">
      <w:pPr>
        <w:widowControl w:val="0"/>
        <w:ind w:firstLine="709"/>
        <w:jc w:val="both"/>
        <w:rPr>
          <w:sz w:val="28"/>
          <w:szCs w:val="28"/>
        </w:rPr>
      </w:pPr>
      <w:r>
        <w:rPr>
          <w:sz w:val="28"/>
          <w:szCs w:val="28"/>
        </w:rPr>
        <w:t>Срок оплаты по договору не может превышать 20 календарных дней с момента заключения договора.</w:t>
      </w:r>
    </w:p>
    <w:p w:rsidR="00DE1AD8" w:rsidRDefault="00DE1AD8" w:rsidP="00DE1AD8">
      <w:pPr>
        <w:widowControl w:val="0"/>
        <w:ind w:firstLine="709"/>
        <w:jc w:val="both"/>
        <w:rPr>
          <w:sz w:val="28"/>
          <w:szCs w:val="28"/>
        </w:rPr>
      </w:pPr>
      <w:r>
        <w:rPr>
          <w:sz w:val="28"/>
          <w:szCs w:val="28"/>
        </w:rPr>
        <w:t>Перечисление платежа в местный бюджет осуществляется после совершения сделки купли-продажи и регистрации перехода права собственности на земельный участок.</w:t>
      </w:r>
    </w:p>
    <w:p w:rsidR="00DE1AD8" w:rsidRDefault="00DE1AD8" w:rsidP="00DE1AD8">
      <w:pPr>
        <w:widowControl w:val="0"/>
        <w:ind w:firstLine="709"/>
        <w:jc w:val="both"/>
        <w:rPr>
          <w:sz w:val="28"/>
          <w:szCs w:val="28"/>
        </w:rPr>
      </w:pPr>
      <w:r>
        <w:rPr>
          <w:sz w:val="28"/>
          <w:szCs w:val="28"/>
        </w:rPr>
        <w:t>3.7. Денежные взыскания (штрафы) учитываются по коду бюджетной классификации 11651040020000140 «Денежные взыскания (штрафы), установленные законами субъектов Российской Федерации за несоблюдение муниципальных правовых актов, перечисляемые в бюджеты поселений».</w:t>
      </w:r>
    </w:p>
    <w:p w:rsidR="00DE1AD8" w:rsidRDefault="00DE1AD8" w:rsidP="00DE1AD8">
      <w:pPr>
        <w:widowControl w:val="0"/>
        <w:ind w:firstLine="709"/>
        <w:jc w:val="both"/>
        <w:rPr>
          <w:sz w:val="28"/>
          <w:szCs w:val="28"/>
        </w:rPr>
      </w:pPr>
      <w:r>
        <w:rPr>
          <w:sz w:val="28"/>
          <w:szCs w:val="28"/>
        </w:rPr>
        <w:lastRenderedPageBreak/>
        <w:t>Размер, порядок, срок перечисления дохода устанавливается соответствующим Постановлением по делу об административном правонарушении.</w:t>
      </w:r>
    </w:p>
    <w:p w:rsidR="00DE1AD8" w:rsidRDefault="00DE1AD8" w:rsidP="00DE1AD8">
      <w:pPr>
        <w:widowControl w:val="0"/>
        <w:ind w:firstLine="709"/>
        <w:jc w:val="both"/>
        <w:rPr>
          <w:sz w:val="28"/>
          <w:szCs w:val="28"/>
        </w:rPr>
      </w:pPr>
      <w:r>
        <w:rPr>
          <w:sz w:val="28"/>
          <w:szCs w:val="28"/>
        </w:rPr>
        <w:t>3.8. Денежные взыскания, налагаемые в возмещение ущерба, учитываются по коду бюджетной классификации 11632000100000140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поселений)».</w:t>
      </w:r>
    </w:p>
    <w:p w:rsidR="00DE1AD8" w:rsidRDefault="00DE1AD8" w:rsidP="00DE1AD8">
      <w:pPr>
        <w:widowControl w:val="0"/>
        <w:ind w:firstLine="709"/>
        <w:jc w:val="both"/>
        <w:rPr>
          <w:sz w:val="28"/>
          <w:szCs w:val="28"/>
        </w:rPr>
      </w:pPr>
      <w:r>
        <w:rPr>
          <w:sz w:val="28"/>
          <w:szCs w:val="28"/>
        </w:rPr>
        <w:t xml:space="preserve">Данный вид неналогового дохода зачисляется в местный бюджет в результате выявления органом, осуществляющим финансовый контроль, незаконного или нецелевого использования </w:t>
      </w:r>
      <w:proofErr w:type="gramStart"/>
      <w:r>
        <w:rPr>
          <w:sz w:val="28"/>
          <w:szCs w:val="28"/>
        </w:rPr>
        <w:t>бюджетных</w:t>
      </w:r>
      <w:proofErr w:type="gramEnd"/>
      <w:r>
        <w:rPr>
          <w:sz w:val="28"/>
          <w:szCs w:val="28"/>
        </w:rPr>
        <w:t xml:space="preserve"> средств.  Размер, порядок, срок перечисления дохода определяется соответствующей документацией.</w:t>
      </w:r>
    </w:p>
    <w:p w:rsidR="00DE1AD8" w:rsidRDefault="00DE1AD8" w:rsidP="00DE1AD8">
      <w:pPr>
        <w:widowControl w:val="0"/>
        <w:ind w:firstLine="709"/>
        <w:jc w:val="both"/>
        <w:rPr>
          <w:sz w:val="28"/>
          <w:szCs w:val="28"/>
        </w:rPr>
      </w:pPr>
      <w:r>
        <w:rPr>
          <w:sz w:val="28"/>
          <w:szCs w:val="28"/>
        </w:rPr>
        <w:t>3.8. Невыясненные поступления учитываются по коду бюджетной классификации 11701050100000180 «Невыясненные поступления, зачисляемые в бюджеты поселений».</w:t>
      </w:r>
    </w:p>
    <w:p w:rsidR="00DE1AD8" w:rsidRDefault="00DE1AD8" w:rsidP="00DE1AD8">
      <w:pPr>
        <w:widowControl w:val="0"/>
        <w:ind w:firstLine="709"/>
        <w:jc w:val="both"/>
        <w:rPr>
          <w:sz w:val="28"/>
          <w:szCs w:val="28"/>
        </w:rPr>
      </w:pPr>
      <w:r>
        <w:rPr>
          <w:sz w:val="28"/>
          <w:szCs w:val="28"/>
        </w:rPr>
        <w:t>Данный вид дохода зачисляется в местный бюджет, если в платежном документе на перечисление отсутствуют необходимые сведения для идентификации платежа. Суммы невыясненных поступлений уточняются Администрацией через отделение Федерального казначейства по КБР на соответствующий вид дохода, поэтому они носят временный характер.</w:t>
      </w:r>
    </w:p>
    <w:p w:rsidR="00DE1AD8" w:rsidRDefault="00DE1AD8" w:rsidP="00DE1AD8">
      <w:pPr>
        <w:widowControl w:val="0"/>
        <w:ind w:firstLine="709"/>
        <w:jc w:val="both"/>
        <w:rPr>
          <w:sz w:val="28"/>
          <w:szCs w:val="28"/>
        </w:rPr>
      </w:pPr>
      <w:r>
        <w:rPr>
          <w:sz w:val="28"/>
          <w:szCs w:val="28"/>
        </w:rPr>
        <w:t>3.10. Иные неналоговые доходы местного бюджета учитываются по коду бюджетной классификации 11705050100000180 «Прочие неналоговые доходы бюджетов поселений».</w:t>
      </w:r>
    </w:p>
    <w:p w:rsidR="00DE1AD8" w:rsidRDefault="00DE1AD8" w:rsidP="00DE1AD8">
      <w:pPr>
        <w:widowControl w:val="0"/>
        <w:ind w:firstLine="709"/>
        <w:jc w:val="both"/>
        <w:rPr>
          <w:sz w:val="28"/>
          <w:szCs w:val="28"/>
        </w:rPr>
      </w:pPr>
      <w:r>
        <w:rPr>
          <w:sz w:val="28"/>
          <w:szCs w:val="28"/>
        </w:rPr>
        <w:t xml:space="preserve">Поступления, для которых не предусмотрены отдельные коды бюджетной классификации, относятся к прочим неналоговым поступлениям, начисление осуществляется по факту поступления. </w:t>
      </w:r>
    </w:p>
    <w:p w:rsidR="00DE1AD8" w:rsidRDefault="00DE1AD8" w:rsidP="00DE1AD8">
      <w:pPr>
        <w:widowControl w:val="0"/>
        <w:ind w:firstLine="709"/>
        <w:jc w:val="both"/>
        <w:rPr>
          <w:sz w:val="28"/>
          <w:szCs w:val="28"/>
        </w:rPr>
      </w:pPr>
      <w:r>
        <w:rPr>
          <w:sz w:val="28"/>
          <w:szCs w:val="28"/>
        </w:rPr>
        <w:t>Платежи имеют несистемный характер поступлений, размер и сроки их поступления определить не представляется возможным.</w:t>
      </w:r>
    </w:p>
    <w:p w:rsidR="00DE1AD8" w:rsidRDefault="00DE1AD8" w:rsidP="00DE1AD8">
      <w:pPr>
        <w:widowControl w:val="0"/>
        <w:ind w:firstLine="709"/>
        <w:jc w:val="both"/>
        <w:rPr>
          <w:sz w:val="28"/>
          <w:szCs w:val="28"/>
        </w:rPr>
      </w:pPr>
      <w:r>
        <w:rPr>
          <w:sz w:val="28"/>
          <w:szCs w:val="28"/>
        </w:rPr>
        <w:t xml:space="preserve">3.11. Датой оплаты считается дата списания </w:t>
      </w:r>
      <w:proofErr w:type="gramStart"/>
      <w:r>
        <w:rPr>
          <w:sz w:val="28"/>
          <w:szCs w:val="28"/>
        </w:rPr>
        <w:t>денежных</w:t>
      </w:r>
      <w:proofErr w:type="gramEnd"/>
      <w:r>
        <w:rPr>
          <w:sz w:val="28"/>
          <w:szCs w:val="28"/>
        </w:rPr>
        <w:t xml:space="preserve"> средств с расчётного счёта плательщика и зачисления платежа на лицевой казначейский счет, открытый Администрацией в Управлении Федерального казначейства по КБР.</w:t>
      </w:r>
    </w:p>
    <w:p w:rsidR="00DE1AD8" w:rsidRDefault="00DE1AD8" w:rsidP="00DE1AD8">
      <w:pPr>
        <w:widowControl w:val="0"/>
        <w:ind w:firstLine="709"/>
        <w:jc w:val="both"/>
        <w:rPr>
          <w:sz w:val="28"/>
          <w:szCs w:val="28"/>
        </w:rPr>
      </w:pPr>
      <w:r>
        <w:rPr>
          <w:sz w:val="28"/>
          <w:szCs w:val="28"/>
        </w:rPr>
        <w:t>3.12. Полнота и своевременность поступления неналоговых доходов контролируется по данным бухгалтерских отчётов и возлагается на Администрацию и главного бухгалтера Администрации.</w:t>
      </w:r>
    </w:p>
    <w:p w:rsidR="00DE1AD8" w:rsidRDefault="00DE1AD8" w:rsidP="00DE1AD8">
      <w:pPr>
        <w:widowControl w:val="0"/>
        <w:ind w:firstLine="709"/>
        <w:jc w:val="both"/>
        <w:rPr>
          <w:sz w:val="28"/>
          <w:szCs w:val="28"/>
        </w:rPr>
      </w:pPr>
      <w:r>
        <w:rPr>
          <w:sz w:val="28"/>
          <w:szCs w:val="28"/>
        </w:rPr>
        <w:t>3.13. За несвоевременное перечисление сумм арендной платы арендатор уплачивает пени в размере одной трехсот шестидесятой ставки рефинансирования Центрального банка Российской Федерации за каждый день просрочки от суммы платежа. Пени могут быть взысканы с организации принудительно в бесспорном порядке, а с физических лиц - в судебном порядке.</w:t>
      </w:r>
    </w:p>
    <w:p w:rsidR="00DE1AD8" w:rsidRDefault="00DE1AD8" w:rsidP="00DE1AD8">
      <w:pPr>
        <w:widowControl w:val="0"/>
        <w:ind w:firstLine="709"/>
        <w:jc w:val="both"/>
        <w:rPr>
          <w:sz w:val="28"/>
          <w:szCs w:val="28"/>
        </w:rPr>
      </w:pPr>
      <w:r>
        <w:rPr>
          <w:sz w:val="28"/>
          <w:szCs w:val="28"/>
        </w:rPr>
        <w:t xml:space="preserve">3.14. В случае нарушения срока оплаты по договору купли-продажи муниципального имущества  сельского поселения Псыкод покупатель уплачивает в местный бюджет неустойку, устанавливаемую в размере одной трехсотой ставки рефинансирования Центрального банка Российской Федерации, действующей на день выполнения денежного обязательства, от неуплаченной суммы за каждый календарный день просрочки. Пени могут </w:t>
      </w:r>
      <w:r>
        <w:rPr>
          <w:sz w:val="28"/>
          <w:szCs w:val="28"/>
        </w:rPr>
        <w:lastRenderedPageBreak/>
        <w:t xml:space="preserve">быть взысканы с организации принудительно в бесспорном порядке, а с физических лиц - в судебном порядке. </w:t>
      </w:r>
    </w:p>
    <w:p w:rsidR="00DE1AD8" w:rsidRDefault="00DE1AD8" w:rsidP="00DE1AD8">
      <w:pPr>
        <w:widowControl w:val="0"/>
        <w:ind w:firstLine="709"/>
        <w:jc w:val="both"/>
        <w:rPr>
          <w:sz w:val="28"/>
          <w:szCs w:val="28"/>
        </w:rPr>
      </w:pPr>
    </w:p>
    <w:p w:rsidR="00DE1AD8" w:rsidRDefault="00DE1AD8" w:rsidP="00DE1AD8">
      <w:pPr>
        <w:widowControl w:val="0"/>
        <w:ind w:firstLine="709"/>
        <w:jc w:val="center"/>
        <w:rPr>
          <w:sz w:val="28"/>
          <w:szCs w:val="28"/>
        </w:rPr>
      </w:pPr>
      <w:r>
        <w:rPr>
          <w:sz w:val="28"/>
          <w:szCs w:val="28"/>
        </w:rPr>
        <w:t xml:space="preserve">Раздел 4. </w:t>
      </w:r>
      <w:r>
        <w:rPr>
          <w:b/>
          <w:sz w:val="28"/>
          <w:szCs w:val="28"/>
        </w:rPr>
        <w:t>Порядок расходования неналоговых доходов местного бюджета</w:t>
      </w:r>
    </w:p>
    <w:p w:rsidR="00DE1AD8" w:rsidRDefault="00DE1AD8" w:rsidP="00DE1AD8">
      <w:pPr>
        <w:widowControl w:val="0"/>
        <w:ind w:firstLine="709"/>
        <w:jc w:val="both"/>
        <w:rPr>
          <w:sz w:val="28"/>
          <w:szCs w:val="28"/>
        </w:rPr>
      </w:pPr>
      <w:r>
        <w:rPr>
          <w:sz w:val="28"/>
          <w:szCs w:val="28"/>
        </w:rPr>
        <w:t>4.1. Средства местного бюджета, полученные неналоговых доходов, могут использоваться на решение вопросов местного значения  сельского поселения Псыкод в соответствии с требованиями Бюджетного кодекса Российской Федерации и Федеральным законом от 06.10.2003 № 131-ФЗ «Об общих принципах организации местного самоуправления в Российской Федерации».</w:t>
      </w:r>
    </w:p>
    <w:p w:rsidR="00DE1AD8" w:rsidRDefault="00DE1AD8" w:rsidP="00DE1AD8">
      <w:pPr>
        <w:widowControl w:val="0"/>
        <w:ind w:firstLine="709"/>
        <w:jc w:val="both"/>
        <w:rPr>
          <w:sz w:val="28"/>
          <w:szCs w:val="28"/>
        </w:rPr>
      </w:pPr>
      <w:r>
        <w:rPr>
          <w:sz w:val="28"/>
          <w:szCs w:val="28"/>
        </w:rPr>
        <w:t>4.2. Не допускается использование неналоговых доходов на цели, не предусмотренные пунктом 4.1 настоящего Положения.</w:t>
      </w:r>
    </w:p>
    <w:p w:rsidR="00C62C3C" w:rsidRDefault="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Pr="00C62C3C" w:rsidRDefault="00C62C3C" w:rsidP="00C62C3C"/>
    <w:p w:rsidR="00C62C3C" w:rsidRDefault="00C62C3C" w:rsidP="00C62C3C"/>
    <w:p w:rsidR="00C62C3C" w:rsidRDefault="00C62C3C" w:rsidP="00C62C3C"/>
    <w:p w:rsidR="0047790A" w:rsidRDefault="00C62C3C" w:rsidP="00C62C3C">
      <w:pPr>
        <w:tabs>
          <w:tab w:val="left" w:pos="2205"/>
        </w:tabs>
      </w:pPr>
      <w:r>
        <w:tab/>
      </w: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Default="00C62C3C" w:rsidP="00C62C3C">
      <w:pPr>
        <w:tabs>
          <w:tab w:val="left" w:pos="2205"/>
        </w:tabs>
      </w:pPr>
    </w:p>
    <w:p w:rsidR="00C62C3C" w:rsidRPr="00C62C3C" w:rsidRDefault="00C62C3C" w:rsidP="00C62C3C">
      <w:pPr>
        <w:rPr>
          <w:sz w:val="20"/>
          <w:szCs w:val="20"/>
        </w:rPr>
      </w:pPr>
    </w:p>
    <w:p w:rsidR="00C62C3C" w:rsidRPr="00C62C3C" w:rsidRDefault="00C62C3C" w:rsidP="00C62C3C">
      <w:pPr>
        <w:spacing w:before="100" w:after="100"/>
        <w:jc w:val="center"/>
        <w:rPr>
          <w:b/>
        </w:rPr>
      </w:pPr>
      <w:proofErr w:type="gramStart"/>
      <w:r w:rsidRPr="00C62C3C">
        <w:rPr>
          <w:b/>
        </w:rPr>
        <w:t>З</w:t>
      </w:r>
      <w:proofErr w:type="gramEnd"/>
      <w:r w:rsidRPr="00C62C3C">
        <w:rPr>
          <w:b/>
        </w:rPr>
        <w:t xml:space="preserve"> А К Л Ю Ч Е Н И Е</w:t>
      </w:r>
    </w:p>
    <w:p w:rsidR="00C62C3C" w:rsidRPr="00C62C3C" w:rsidRDefault="00C62C3C" w:rsidP="00C62C3C">
      <w:pPr>
        <w:jc w:val="center"/>
        <w:outlineLvl w:val="0"/>
        <w:rPr>
          <w:b/>
        </w:rPr>
      </w:pPr>
      <w:r w:rsidRPr="00C62C3C">
        <w:rPr>
          <w:b/>
        </w:rPr>
        <w:t>об обнародовании муниципального правового акта</w:t>
      </w:r>
    </w:p>
    <w:p w:rsidR="00C62C3C" w:rsidRPr="00C62C3C" w:rsidRDefault="00C62C3C" w:rsidP="00C62C3C">
      <w:pPr>
        <w:jc w:val="center"/>
        <w:outlineLvl w:val="0"/>
        <w:rPr>
          <w:b/>
        </w:rPr>
      </w:pPr>
    </w:p>
    <w:p w:rsidR="00C62C3C" w:rsidRPr="00C62C3C" w:rsidRDefault="00C62C3C" w:rsidP="00C62C3C">
      <w:pPr>
        <w:jc w:val="both"/>
      </w:pPr>
    </w:p>
    <w:p w:rsidR="00C62C3C" w:rsidRPr="00C62C3C" w:rsidRDefault="00C62C3C" w:rsidP="00C62C3C">
      <w:pPr>
        <w:numPr>
          <w:ilvl w:val="0"/>
          <w:numId w:val="2"/>
        </w:numPr>
        <w:autoSpaceDN w:val="0"/>
        <w:jc w:val="both"/>
      </w:pPr>
      <w:r w:rsidRPr="00C62C3C">
        <w:t>Постановление администрации с.п.Псыкод Урванского муниципальног</w:t>
      </w:r>
      <w:r w:rsidR="00CF28BE">
        <w:t>о района КБР от 23.07.2020г. №20</w:t>
      </w:r>
      <w:bookmarkStart w:id="0" w:name="_GoBack"/>
      <w:bookmarkEnd w:id="0"/>
      <w:r w:rsidRPr="00C62C3C">
        <w:t xml:space="preserve"> «Об утверждении Положения о порядке исчисления, размерах, сроках и (или) об условиях уплаты платежей, являющихся источниками неналоговых доходов бюджета сельского поселения Псыкод»</w:t>
      </w:r>
      <w:r>
        <w:t>.</w:t>
      </w:r>
    </w:p>
    <w:p w:rsidR="00C62C3C" w:rsidRPr="00C62C3C" w:rsidRDefault="00C62C3C" w:rsidP="00C62C3C">
      <w:pPr>
        <w:tabs>
          <w:tab w:val="num" w:pos="0"/>
        </w:tabs>
        <w:ind w:firstLine="426"/>
        <w:jc w:val="both"/>
      </w:pPr>
    </w:p>
    <w:p w:rsidR="00C62C3C" w:rsidRPr="00C62C3C" w:rsidRDefault="00C62C3C" w:rsidP="00C62C3C">
      <w:pPr>
        <w:tabs>
          <w:tab w:val="num" w:pos="0"/>
        </w:tabs>
        <w:ind w:firstLine="426"/>
        <w:jc w:val="both"/>
      </w:pPr>
      <w:r w:rsidRPr="00C62C3C">
        <w:t>Обнародование произведено путем размещения на официальном сайте Администрации сельского поселения Псыкод и информационных стендах.</w:t>
      </w:r>
    </w:p>
    <w:p w:rsidR="00C62C3C" w:rsidRPr="00C62C3C" w:rsidRDefault="00C62C3C" w:rsidP="00C62C3C">
      <w:pPr>
        <w:tabs>
          <w:tab w:val="num" w:pos="0"/>
        </w:tabs>
        <w:ind w:firstLine="426"/>
        <w:jc w:val="both"/>
      </w:pPr>
    </w:p>
    <w:p w:rsidR="00C62C3C" w:rsidRPr="00C62C3C" w:rsidRDefault="00C62C3C" w:rsidP="00C62C3C">
      <w:pPr>
        <w:jc w:val="both"/>
      </w:pPr>
      <w:r w:rsidRPr="00C62C3C">
        <w:t xml:space="preserve">          Период обнародования: с 23.07.2020 г. по  22.08.2020 г.                                                   </w:t>
      </w:r>
    </w:p>
    <w:p w:rsidR="00C62C3C" w:rsidRPr="00C62C3C" w:rsidRDefault="00C62C3C" w:rsidP="00C62C3C">
      <w:pPr>
        <w:jc w:val="both"/>
        <w:rPr>
          <w:sz w:val="28"/>
        </w:rPr>
      </w:pPr>
      <w:r w:rsidRPr="00C62C3C">
        <w:t xml:space="preserve"> </w:t>
      </w:r>
    </w:p>
    <w:p w:rsidR="00C62C3C" w:rsidRPr="00C62C3C" w:rsidRDefault="00C62C3C" w:rsidP="00C62C3C">
      <w:pPr>
        <w:ind w:left="360"/>
        <w:jc w:val="both"/>
        <w:rPr>
          <w:sz w:val="28"/>
          <w:szCs w:val="28"/>
        </w:rPr>
      </w:pPr>
      <w:r w:rsidRPr="00C62C3C">
        <w:rPr>
          <w:sz w:val="28"/>
          <w:szCs w:val="28"/>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C62C3C" w:rsidRPr="00C62C3C" w:rsidTr="00A44D70">
        <w:trPr>
          <w:trHeight w:val="407"/>
        </w:trPr>
        <w:tc>
          <w:tcPr>
            <w:tcW w:w="425"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both"/>
              <w:rPr>
                <w:rFonts w:cs="Courier New"/>
                <w:b/>
                <w:sz w:val="28"/>
                <w:szCs w:val="20"/>
              </w:rPr>
            </w:pPr>
          </w:p>
        </w:tc>
        <w:tc>
          <w:tcPr>
            <w:tcW w:w="3686"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center"/>
              <w:rPr>
                <w:rFonts w:cs="Courier New"/>
                <w:b/>
                <w:sz w:val="28"/>
                <w:szCs w:val="20"/>
              </w:rPr>
            </w:pPr>
            <w:r w:rsidRPr="00C62C3C">
              <w:rPr>
                <w:rFonts w:cs="Courier New"/>
                <w:b/>
                <w:sz w:val="28"/>
                <w:szCs w:val="20"/>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center"/>
              <w:rPr>
                <w:rFonts w:cs="Courier New"/>
                <w:b/>
                <w:sz w:val="28"/>
                <w:szCs w:val="20"/>
              </w:rPr>
            </w:pPr>
            <w:r w:rsidRPr="00C62C3C">
              <w:rPr>
                <w:rFonts w:cs="Courier New"/>
                <w:b/>
                <w:sz w:val="28"/>
                <w:szCs w:val="20"/>
              </w:rPr>
              <w:t>Адрес, название организации.</w:t>
            </w:r>
          </w:p>
          <w:p w:rsidR="00C62C3C" w:rsidRPr="00C62C3C" w:rsidRDefault="00C62C3C" w:rsidP="00C62C3C">
            <w:pPr>
              <w:autoSpaceDE w:val="0"/>
              <w:autoSpaceDN w:val="0"/>
              <w:adjustRightInd w:val="0"/>
              <w:jc w:val="center"/>
              <w:rPr>
                <w:rFonts w:cs="Courier New"/>
                <w:b/>
                <w:sz w:val="28"/>
                <w:szCs w:val="20"/>
              </w:rPr>
            </w:pPr>
          </w:p>
        </w:tc>
        <w:tc>
          <w:tcPr>
            <w:tcW w:w="2480"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center"/>
              <w:rPr>
                <w:rFonts w:cs="Courier New"/>
                <w:b/>
                <w:sz w:val="28"/>
                <w:szCs w:val="20"/>
              </w:rPr>
            </w:pPr>
            <w:r w:rsidRPr="00C62C3C">
              <w:rPr>
                <w:rFonts w:cs="Courier New"/>
                <w:b/>
                <w:sz w:val="28"/>
                <w:szCs w:val="20"/>
              </w:rPr>
              <w:t>Подпись, печать.</w:t>
            </w:r>
          </w:p>
        </w:tc>
      </w:tr>
      <w:tr w:rsidR="00C62C3C" w:rsidRPr="00C62C3C" w:rsidTr="00A44D70">
        <w:trPr>
          <w:trHeight w:val="1881"/>
        </w:trPr>
        <w:tc>
          <w:tcPr>
            <w:tcW w:w="425"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0"/>
              </w:rPr>
            </w:pPr>
            <w:r w:rsidRPr="00C62C3C">
              <w:rPr>
                <w:rFonts w:cs="Courier New"/>
                <w:sz w:val="28"/>
                <w:szCs w:val="20"/>
              </w:rPr>
              <w:t>1</w:t>
            </w:r>
          </w:p>
        </w:tc>
        <w:tc>
          <w:tcPr>
            <w:tcW w:w="3686"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rPr>
                <w:rFonts w:cs="Courier New"/>
                <w:sz w:val="28"/>
                <w:szCs w:val="28"/>
              </w:rPr>
            </w:pPr>
            <w:proofErr w:type="spellStart"/>
            <w:r w:rsidRPr="00C62C3C">
              <w:rPr>
                <w:rFonts w:cs="Courier New"/>
                <w:sz w:val="28"/>
                <w:szCs w:val="28"/>
              </w:rPr>
              <w:t>Кашеев</w:t>
            </w:r>
            <w:proofErr w:type="spellEnd"/>
            <w:r w:rsidRPr="00C62C3C">
              <w:rPr>
                <w:rFonts w:cs="Courier New"/>
                <w:sz w:val="28"/>
                <w:szCs w:val="28"/>
              </w:rPr>
              <w:t xml:space="preserve"> Аслан Мухамедович</w:t>
            </w:r>
          </w:p>
          <w:p w:rsidR="00C62C3C" w:rsidRPr="00C62C3C" w:rsidRDefault="00C62C3C" w:rsidP="00C62C3C">
            <w:pPr>
              <w:autoSpaceDE w:val="0"/>
              <w:autoSpaceDN w:val="0"/>
              <w:adjustRightInd w:val="0"/>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8"/>
              </w:rPr>
            </w:pPr>
          </w:p>
          <w:p w:rsidR="00C62C3C" w:rsidRPr="00C62C3C" w:rsidRDefault="00C62C3C" w:rsidP="00C62C3C">
            <w:pPr>
              <w:autoSpaceDE w:val="0"/>
              <w:autoSpaceDN w:val="0"/>
              <w:adjustRightInd w:val="0"/>
              <w:rPr>
                <w:rFonts w:cs="Courier New"/>
                <w:sz w:val="28"/>
                <w:szCs w:val="28"/>
              </w:rPr>
            </w:pPr>
            <w:r w:rsidRPr="00C62C3C">
              <w:rPr>
                <w:rFonts w:cs="Courier New"/>
                <w:sz w:val="28"/>
                <w:szCs w:val="28"/>
              </w:rPr>
              <w:t>с.п. Псыкод, ул</w:t>
            </w:r>
            <w:proofErr w:type="gramStart"/>
            <w:r w:rsidRPr="00C62C3C">
              <w:rPr>
                <w:rFonts w:cs="Courier New"/>
                <w:sz w:val="28"/>
                <w:szCs w:val="28"/>
              </w:rPr>
              <w:t>.Л</w:t>
            </w:r>
            <w:proofErr w:type="gramEnd"/>
            <w:r w:rsidRPr="00C62C3C">
              <w:rPr>
                <w:rFonts w:cs="Courier New"/>
                <w:sz w:val="28"/>
                <w:szCs w:val="28"/>
              </w:rPr>
              <w:t>енина,13,</w:t>
            </w:r>
          </w:p>
          <w:p w:rsidR="00C62C3C" w:rsidRPr="00C62C3C" w:rsidRDefault="00C62C3C" w:rsidP="00C62C3C">
            <w:pPr>
              <w:autoSpaceDE w:val="0"/>
              <w:autoSpaceDN w:val="0"/>
              <w:adjustRightInd w:val="0"/>
              <w:rPr>
                <w:rFonts w:cs="Courier New"/>
                <w:sz w:val="28"/>
                <w:szCs w:val="28"/>
              </w:rPr>
            </w:pPr>
            <w:r w:rsidRPr="00C62C3C">
              <w:rPr>
                <w:rFonts w:cs="Courier New"/>
                <w:sz w:val="28"/>
                <w:szCs w:val="28"/>
              </w:rPr>
              <w:t>МКУ «Местная администрация с.п. Псыкод»</w:t>
            </w:r>
          </w:p>
          <w:p w:rsidR="00C62C3C" w:rsidRPr="00C62C3C" w:rsidRDefault="00C62C3C" w:rsidP="00C62C3C">
            <w:pPr>
              <w:autoSpaceDE w:val="0"/>
              <w:autoSpaceDN w:val="0"/>
              <w:adjustRightInd w:val="0"/>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0"/>
              </w:rPr>
            </w:pPr>
          </w:p>
        </w:tc>
      </w:tr>
      <w:tr w:rsidR="00C62C3C" w:rsidRPr="00C62C3C" w:rsidTr="00A44D70">
        <w:trPr>
          <w:trHeight w:val="200"/>
        </w:trPr>
        <w:tc>
          <w:tcPr>
            <w:tcW w:w="425"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0"/>
              </w:rPr>
            </w:pPr>
            <w:r w:rsidRPr="00C62C3C">
              <w:rPr>
                <w:rFonts w:cs="Courier New"/>
                <w:sz w:val="28"/>
                <w:szCs w:val="20"/>
              </w:rPr>
              <w:t>2</w:t>
            </w:r>
          </w:p>
        </w:tc>
        <w:tc>
          <w:tcPr>
            <w:tcW w:w="3686"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8"/>
              </w:rPr>
            </w:pPr>
            <w:proofErr w:type="spellStart"/>
            <w:r w:rsidRPr="00C62C3C">
              <w:rPr>
                <w:rFonts w:cs="Courier New"/>
                <w:sz w:val="28"/>
                <w:szCs w:val="28"/>
              </w:rPr>
              <w:t>Кимова</w:t>
            </w:r>
            <w:proofErr w:type="spellEnd"/>
            <w:r w:rsidRPr="00C62C3C">
              <w:rPr>
                <w:rFonts w:cs="Courier New"/>
                <w:sz w:val="28"/>
                <w:szCs w:val="28"/>
              </w:rPr>
              <w:t xml:space="preserve"> </w:t>
            </w:r>
            <w:proofErr w:type="spellStart"/>
            <w:r w:rsidRPr="00C62C3C">
              <w:rPr>
                <w:rFonts w:cs="Courier New"/>
                <w:sz w:val="28"/>
                <w:szCs w:val="28"/>
              </w:rPr>
              <w:t>Мадина</w:t>
            </w:r>
            <w:proofErr w:type="spellEnd"/>
            <w:r w:rsidRPr="00C62C3C">
              <w:rPr>
                <w:rFonts w:cs="Courier New"/>
                <w:sz w:val="28"/>
                <w:szCs w:val="28"/>
              </w:rPr>
              <w:t xml:space="preserve"> </w:t>
            </w:r>
            <w:proofErr w:type="spellStart"/>
            <w:r w:rsidRPr="00C62C3C">
              <w:rPr>
                <w:rFonts w:cs="Courier New"/>
                <w:sz w:val="28"/>
                <w:szCs w:val="28"/>
              </w:rPr>
              <w:t>Ногмановна</w:t>
            </w:r>
            <w:proofErr w:type="spellEnd"/>
          </w:p>
          <w:p w:rsidR="00C62C3C" w:rsidRPr="00C62C3C" w:rsidRDefault="00C62C3C" w:rsidP="00C62C3C">
            <w:pPr>
              <w:autoSpaceDE w:val="0"/>
              <w:autoSpaceDN w:val="0"/>
              <w:adjustRightInd w:val="0"/>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8"/>
              </w:rPr>
            </w:pPr>
            <w:r w:rsidRPr="00C62C3C">
              <w:rPr>
                <w:rFonts w:cs="Courier New"/>
                <w:sz w:val="28"/>
                <w:szCs w:val="28"/>
              </w:rPr>
              <w:t>с.п. Псыкод, ул</w:t>
            </w:r>
            <w:proofErr w:type="gramStart"/>
            <w:r w:rsidRPr="00C62C3C">
              <w:rPr>
                <w:rFonts w:cs="Courier New"/>
                <w:sz w:val="28"/>
                <w:szCs w:val="28"/>
              </w:rPr>
              <w:t>.Л</w:t>
            </w:r>
            <w:proofErr w:type="gramEnd"/>
            <w:r w:rsidRPr="00C62C3C">
              <w:rPr>
                <w:rFonts w:cs="Courier New"/>
                <w:sz w:val="28"/>
                <w:szCs w:val="28"/>
              </w:rPr>
              <w:t>енина,1</w:t>
            </w:r>
          </w:p>
          <w:p w:rsidR="00C62C3C" w:rsidRPr="00C62C3C" w:rsidRDefault="00C62C3C" w:rsidP="00C62C3C">
            <w:pPr>
              <w:autoSpaceDE w:val="0"/>
              <w:autoSpaceDN w:val="0"/>
              <w:adjustRightInd w:val="0"/>
              <w:jc w:val="both"/>
              <w:rPr>
                <w:rFonts w:cs="Courier New"/>
                <w:sz w:val="28"/>
                <w:szCs w:val="28"/>
              </w:rPr>
            </w:pPr>
            <w:r w:rsidRPr="00C62C3C">
              <w:rPr>
                <w:rFonts w:cs="Courier New"/>
                <w:sz w:val="28"/>
                <w:szCs w:val="28"/>
              </w:rPr>
              <w:t>МКОУ СОШ с.п. Псыкод</w:t>
            </w:r>
          </w:p>
          <w:p w:rsidR="00C62C3C" w:rsidRPr="00C62C3C" w:rsidRDefault="00C62C3C" w:rsidP="00C62C3C">
            <w:pPr>
              <w:autoSpaceDE w:val="0"/>
              <w:autoSpaceDN w:val="0"/>
              <w:adjustRightInd w:val="0"/>
              <w:jc w:val="both"/>
              <w:rPr>
                <w:rFonts w:cs="Courier New"/>
                <w:sz w:val="28"/>
                <w:szCs w:val="28"/>
              </w:rPr>
            </w:pPr>
          </w:p>
          <w:p w:rsidR="00C62C3C" w:rsidRPr="00C62C3C" w:rsidRDefault="00C62C3C" w:rsidP="00C62C3C">
            <w:pPr>
              <w:autoSpaceDE w:val="0"/>
              <w:autoSpaceDN w:val="0"/>
              <w:adjustRightInd w:val="0"/>
              <w:jc w:val="both"/>
              <w:rPr>
                <w:rFonts w:cs="Courier New"/>
                <w:sz w:val="28"/>
                <w:szCs w:val="28"/>
              </w:rPr>
            </w:pPr>
          </w:p>
          <w:p w:rsidR="00C62C3C" w:rsidRPr="00C62C3C" w:rsidRDefault="00C62C3C" w:rsidP="00C62C3C">
            <w:pPr>
              <w:autoSpaceDE w:val="0"/>
              <w:autoSpaceDN w:val="0"/>
              <w:adjustRightInd w:val="0"/>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0"/>
              </w:rPr>
            </w:pPr>
          </w:p>
        </w:tc>
      </w:tr>
      <w:tr w:rsidR="00C62C3C" w:rsidRPr="00C62C3C" w:rsidTr="00A44D70">
        <w:trPr>
          <w:trHeight w:val="2264"/>
        </w:trPr>
        <w:tc>
          <w:tcPr>
            <w:tcW w:w="425" w:type="dxa"/>
            <w:tcBorders>
              <w:top w:val="single" w:sz="4" w:space="0" w:color="auto"/>
              <w:left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0"/>
              </w:rPr>
            </w:pPr>
            <w:r w:rsidRPr="00C62C3C">
              <w:rPr>
                <w:rFonts w:cs="Courier New"/>
                <w:sz w:val="28"/>
                <w:szCs w:val="20"/>
              </w:rPr>
              <w:t>3</w:t>
            </w:r>
          </w:p>
        </w:tc>
        <w:tc>
          <w:tcPr>
            <w:tcW w:w="3686" w:type="dxa"/>
            <w:tcBorders>
              <w:top w:val="single" w:sz="4" w:space="0" w:color="auto"/>
              <w:left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8"/>
              </w:rPr>
            </w:pPr>
            <w:proofErr w:type="spellStart"/>
            <w:r w:rsidRPr="00C62C3C">
              <w:rPr>
                <w:rFonts w:cs="Courier New"/>
                <w:sz w:val="28"/>
                <w:szCs w:val="28"/>
              </w:rPr>
              <w:t>Афамоугхат</w:t>
            </w:r>
            <w:proofErr w:type="spellEnd"/>
            <w:r w:rsidRPr="00C62C3C">
              <w:rPr>
                <w:rFonts w:cs="Courier New"/>
                <w:sz w:val="28"/>
                <w:szCs w:val="28"/>
              </w:rPr>
              <w:t xml:space="preserve"> </w:t>
            </w:r>
            <w:proofErr w:type="spellStart"/>
            <w:r w:rsidRPr="00C62C3C">
              <w:rPr>
                <w:rFonts w:cs="Courier New"/>
                <w:sz w:val="28"/>
                <w:szCs w:val="28"/>
              </w:rPr>
              <w:t>Джамал</w:t>
            </w:r>
            <w:proofErr w:type="spellEnd"/>
            <w:r w:rsidRPr="00C62C3C">
              <w:rPr>
                <w:rFonts w:cs="Courier New"/>
                <w:sz w:val="28"/>
                <w:szCs w:val="28"/>
              </w:rPr>
              <w:t xml:space="preserve"> Халил</w:t>
            </w:r>
          </w:p>
          <w:p w:rsidR="00C62C3C" w:rsidRPr="00C62C3C" w:rsidRDefault="00C62C3C" w:rsidP="00C62C3C">
            <w:pPr>
              <w:autoSpaceDE w:val="0"/>
              <w:autoSpaceDN w:val="0"/>
              <w:adjustRightInd w:val="0"/>
              <w:jc w:val="both"/>
              <w:rPr>
                <w:rFonts w:cs="Courier New"/>
                <w:sz w:val="28"/>
                <w:szCs w:val="28"/>
              </w:rPr>
            </w:pPr>
          </w:p>
        </w:tc>
        <w:tc>
          <w:tcPr>
            <w:tcW w:w="3686" w:type="dxa"/>
            <w:tcBorders>
              <w:top w:val="single" w:sz="4" w:space="0" w:color="auto"/>
              <w:left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8"/>
              </w:rPr>
            </w:pPr>
            <w:r w:rsidRPr="00C62C3C">
              <w:rPr>
                <w:rFonts w:cs="Courier New"/>
                <w:sz w:val="28"/>
                <w:szCs w:val="28"/>
              </w:rPr>
              <w:t>с.п. Псыкод, ул</w:t>
            </w:r>
            <w:proofErr w:type="gramStart"/>
            <w:r w:rsidRPr="00C62C3C">
              <w:rPr>
                <w:rFonts w:cs="Courier New"/>
                <w:sz w:val="28"/>
                <w:szCs w:val="28"/>
              </w:rPr>
              <w:t>.Л</w:t>
            </w:r>
            <w:proofErr w:type="gramEnd"/>
            <w:r w:rsidRPr="00C62C3C">
              <w:rPr>
                <w:rFonts w:cs="Courier New"/>
                <w:sz w:val="28"/>
                <w:szCs w:val="28"/>
              </w:rPr>
              <w:t>енина,5</w:t>
            </w:r>
          </w:p>
          <w:p w:rsidR="00C62C3C" w:rsidRPr="00C62C3C" w:rsidRDefault="00C62C3C" w:rsidP="00C62C3C">
            <w:pPr>
              <w:autoSpaceDE w:val="0"/>
              <w:autoSpaceDN w:val="0"/>
              <w:adjustRightInd w:val="0"/>
              <w:jc w:val="both"/>
              <w:rPr>
                <w:rFonts w:cs="Courier New"/>
                <w:sz w:val="28"/>
                <w:szCs w:val="28"/>
              </w:rPr>
            </w:pPr>
            <w:r w:rsidRPr="00C62C3C">
              <w:rPr>
                <w:rFonts w:cs="Courier New"/>
                <w:sz w:val="28"/>
                <w:szCs w:val="28"/>
              </w:rPr>
              <w:t>МУЗ Амбулатория</w:t>
            </w:r>
          </w:p>
          <w:p w:rsidR="00C62C3C" w:rsidRPr="00C62C3C" w:rsidRDefault="00C62C3C" w:rsidP="00C62C3C">
            <w:pPr>
              <w:autoSpaceDE w:val="0"/>
              <w:autoSpaceDN w:val="0"/>
              <w:adjustRightInd w:val="0"/>
              <w:jc w:val="both"/>
              <w:rPr>
                <w:rFonts w:cs="Courier New"/>
                <w:sz w:val="28"/>
                <w:szCs w:val="28"/>
              </w:rPr>
            </w:pPr>
          </w:p>
          <w:p w:rsidR="00C62C3C" w:rsidRPr="00C62C3C" w:rsidRDefault="00C62C3C" w:rsidP="00C62C3C">
            <w:pPr>
              <w:autoSpaceDE w:val="0"/>
              <w:autoSpaceDN w:val="0"/>
              <w:adjustRightInd w:val="0"/>
              <w:jc w:val="both"/>
              <w:rPr>
                <w:rFonts w:cs="Courier New"/>
                <w:sz w:val="28"/>
                <w:szCs w:val="28"/>
              </w:rPr>
            </w:pPr>
          </w:p>
          <w:p w:rsidR="00C62C3C" w:rsidRPr="00C62C3C" w:rsidRDefault="00C62C3C" w:rsidP="00C62C3C">
            <w:pPr>
              <w:autoSpaceDE w:val="0"/>
              <w:autoSpaceDN w:val="0"/>
              <w:adjustRightInd w:val="0"/>
              <w:jc w:val="both"/>
              <w:rPr>
                <w:rFonts w:cs="Courier New"/>
                <w:sz w:val="28"/>
                <w:szCs w:val="28"/>
              </w:rPr>
            </w:pPr>
          </w:p>
        </w:tc>
        <w:tc>
          <w:tcPr>
            <w:tcW w:w="2480" w:type="dxa"/>
            <w:tcBorders>
              <w:top w:val="single" w:sz="4" w:space="0" w:color="auto"/>
              <w:left w:val="single" w:sz="4" w:space="0" w:color="auto"/>
              <w:right w:val="single" w:sz="4" w:space="0" w:color="auto"/>
            </w:tcBorders>
          </w:tcPr>
          <w:p w:rsidR="00C62C3C" w:rsidRPr="00C62C3C" w:rsidRDefault="00C62C3C" w:rsidP="00C62C3C">
            <w:pPr>
              <w:autoSpaceDE w:val="0"/>
              <w:autoSpaceDN w:val="0"/>
              <w:adjustRightInd w:val="0"/>
              <w:jc w:val="both"/>
              <w:rPr>
                <w:rFonts w:cs="Courier New"/>
                <w:sz w:val="28"/>
                <w:szCs w:val="20"/>
              </w:rPr>
            </w:pPr>
          </w:p>
        </w:tc>
      </w:tr>
    </w:tbl>
    <w:p w:rsidR="00C62C3C" w:rsidRPr="00C62C3C" w:rsidRDefault="00C62C3C" w:rsidP="00C62C3C">
      <w:pPr>
        <w:tabs>
          <w:tab w:val="left" w:pos="2205"/>
        </w:tabs>
      </w:pPr>
    </w:p>
    <w:sectPr w:rsidR="00C62C3C" w:rsidRPr="00C62C3C" w:rsidSect="00C62C3C">
      <w:pgSz w:w="11906" w:h="16838"/>
      <w:pgMar w:top="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92D49"/>
    <w:multiLevelType w:val="hybridMultilevel"/>
    <w:tmpl w:val="2BAA90D8"/>
    <w:lvl w:ilvl="0" w:tplc="5904625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FEA1867"/>
    <w:multiLevelType w:val="hybridMultilevel"/>
    <w:tmpl w:val="A1EAFB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AD8"/>
    <w:rsid w:val="0047790A"/>
    <w:rsid w:val="00C62C3C"/>
    <w:rsid w:val="00CF28BE"/>
    <w:rsid w:val="00DE1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A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2C3C"/>
    <w:rPr>
      <w:rFonts w:ascii="Tahoma" w:hAnsi="Tahoma" w:cs="Tahoma"/>
      <w:sz w:val="16"/>
      <w:szCs w:val="16"/>
    </w:rPr>
  </w:style>
  <w:style w:type="character" w:customStyle="1" w:styleId="a4">
    <w:name w:val="Текст выноски Знак"/>
    <w:basedOn w:val="a0"/>
    <w:link w:val="a3"/>
    <w:uiPriority w:val="99"/>
    <w:semiHidden/>
    <w:rsid w:val="00C62C3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A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2C3C"/>
    <w:rPr>
      <w:rFonts w:ascii="Tahoma" w:hAnsi="Tahoma" w:cs="Tahoma"/>
      <w:sz w:val="16"/>
      <w:szCs w:val="16"/>
    </w:rPr>
  </w:style>
  <w:style w:type="character" w:customStyle="1" w:styleId="a4">
    <w:name w:val="Текст выноски Знак"/>
    <w:basedOn w:val="a0"/>
    <w:link w:val="a3"/>
    <w:uiPriority w:val="99"/>
    <w:semiHidden/>
    <w:rsid w:val="00C62C3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38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2539</Words>
  <Characters>14478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2020-07-17T10:09:00Z</cp:lastPrinted>
  <dcterms:created xsi:type="dcterms:W3CDTF">2020-04-21T13:06:00Z</dcterms:created>
  <dcterms:modified xsi:type="dcterms:W3CDTF">2020-07-17T10:17:00Z</dcterms:modified>
</cp:coreProperties>
</file>