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85A" w:rsidRDefault="0006685A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685A" w:rsidRPr="0006685A" w:rsidRDefault="0006685A" w:rsidP="00066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6685A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3BBF32BD" wp14:editId="310A4378">
            <wp:extent cx="771525" cy="898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85A" w:rsidRPr="0006685A" w:rsidRDefault="0006685A" w:rsidP="000668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06685A" w:rsidRPr="0006685A" w:rsidRDefault="0006685A" w:rsidP="00066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 МЕСТНОГО САМОУПРАВЛЕНИЯ СЕЛЬСКОГО ПОСЕЛЕНИЯ</w:t>
      </w:r>
    </w:p>
    <w:p w:rsidR="0006685A" w:rsidRPr="0006685A" w:rsidRDefault="0006685A" w:rsidP="00066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ПСЫКОД УРВАНСКОГО МУНИЦПАЛЬНОГО РАЙОНА</w:t>
      </w:r>
    </w:p>
    <w:p w:rsidR="0006685A" w:rsidRPr="0006685A" w:rsidRDefault="0006685A" w:rsidP="00066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КАБАРДИНО-БАЛКАРСКОЙ РЕСПУБЛИКИ</w:t>
      </w:r>
    </w:p>
    <w:p w:rsidR="0006685A" w:rsidRPr="0006685A" w:rsidRDefault="0006685A" w:rsidP="0006685A">
      <w:pPr>
        <w:tabs>
          <w:tab w:val="left" w:pos="78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06685A" w:rsidRPr="0006685A" w:rsidRDefault="0006685A" w:rsidP="000668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06685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КЪЭБЭРДЕЙ-БАЛЬКЪЭР РЕСПУБЛИКЭМ                                                  КЪАБАРТЫ-МАЛКЪАР  РЕСПУБЛИКАНЫ</w:t>
      </w:r>
    </w:p>
    <w:p w:rsidR="0006685A" w:rsidRPr="0006685A" w:rsidRDefault="0006685A" w:rsidP="000668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06685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ЩЫЩ  АРУАН МУНИЦИПАЛЬНЭ КУЕЙМ Щ</w:t>
      </w:r>
      <w:proofErr w:type="gramStart"/>
      <w:r w:rsidRPr="0006685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!Ы</w:t>
      </w:r>
      <w:proofErr w:type="gramEnd"/>
      <w:r w:rsidRPr="0006685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П1Э                                УРВАН  МУНИЦИПАЛЬНЫЙ  РАЙОНУНУ ЖЕР-ЖЕРЛИ</w:t>
      </w:r>
    </w:p>
    <w:p w:rsidR="0006685A" w:rsidRPr="0006685A" w:rsidRDefault="0006685A" w:rsidP="000668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06685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САМОУПРАВЛЕНЭМК1Э И ПСЫКУЭД                                                         САМОУПРАВЛЕНИЯСЫ  ПСЫКОД   </w:t>
      </w:r>
    </w:p>
    <w:p w:rsidR="0006685A" w:rsidRPr="0006685A" w:rsidRDefault="0006685A" w:rsidP="000668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06685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КЪУАЖЭ ЖЫЛАГЪУЭМ И  СОВЕТ                                                                 ПОСЕЛЕНИЯСЫНЫ ЭЛ СОВЕТИ </w:t>
      </w:r>
    </w:p>
    <w:p w:rsidR="0006685A" w:rsidRPr="0006685A" w:rsidRDefault="0006685A" w:rsidP="000668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06685A">
        <w:rPr>
          <w:rFonts w:ascii="Times New Roman" w:eastAsia="Times New Roman" w:hAnsi="Times New Roman" w:cs="Times New Roman"/>
          <w:b/>
          <w:bCs/>
          <w:sz w:val="16"/>
          <w:szCs w:val="16"/>
          <w:u w:val="single"/>
          <w:lang w:eastAsia="ru-RU"/>
        </w:rPr>
        <w:t>____________________________________________________________________________________________________________________</w:t>
      </w:r>
      <w:r w:rsidRPr="0006685A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</w:t>
      </w:r>
    </w:p>
    <w:p w:rsidR="0006685A" w:rsidRPr="0006685A" w:rsidRDefault="0006685A" w:rsidP="0006685A">
      <w:pPr>
        <w:tabs>
          <w:tab w:val="left" w:pos="567"/>
          <w:tab w:val="left" w:pos="7350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06685A">
        <w:rPr>
          <w:rFonts w:ascii="Times New Roman" w:eastAsia="Times New Roman" w:hAnsi="Times New Roman" w:cs="Times New Roman"/>
          <w:color w:val="000000"/>
          <w:lang w:eastAsia="ru-RU"/>
        </w:rPr>
        <w:t>361303 , с.п. Псыкод, ул</w:t>
      </w:r>
      <w:proofErr w:type="gramStart"/>
      <w:r w:rsidRPr="0006685A">
        <w:rPr>
          <w:rFonts w:ascii="Times New Roman" w:eastAsia="Times New Roman" w:hAnsi="Times New Roman" w:cs="Times New Roman"/>
          <w:color w:val="000000"/>
          <w:lang w:eastAsia="ru-RU"/>
        </w:rPr>
        <w:t>.Л</w:t>
      </w:r>
      <w:proofErr w:type="gramEnd"/>
      <w:r w:rsidRPr="0006685A">
        <w:rPr>
          <w:rFonts w:ascii="Times New Roman" w:eastAsia="Times New Roman" w:hAnsi="Times New Roman" w:cs="Times New Roman"/>
          <w:color w:val="000000"/>
          <w:lang w:eastAsia="ru-RU"/>
        </w:rPr>
        <w:t>енина,13</w:t>
      </w:r>
      <w:r w:rsidRPr="0006685A">
        <w:rPr>
          <w:rFonts w:ascii="Times New Roman" w:eastAsia="Times New Roman" w:hAnsi="Times New Roman" w:cs="Times New Roman"/>
          <w:color w:val="000000"/>
          <w:lang w:eastAsia="ru-RU"/>
        </w:rPr>
        <w:tab/>
        <w:t>тел. 4-01-94</w:t>
      </w:r>
    </w:p>
    <w:p w:rsidR="0006685A" w:rsidRDefault="0006685A" w:rsidP="001D7FA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775AA1" w:rsidRPr="001D7FA9" w:rsidRDefault="00775AA1" w:rsidP="001D7F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  <w:r w:rsidR="001D7FA9"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№6</w:t>
      </w:r>
    </w:p>
    <w:p w:rsidR="001D7FA9" w:rsidRPr="001D7FA9" w:rsidRDefault="001D7FA9" w:rsidP="001D7F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right="134"/>
        <w:jc w:val="center"/>
        <w:rPr>
          <w:rFonts w:ascii="Times New Roman" w:eastAsia="Times New Roman" w:hAnsi="Times New Roman" w:cs="Times New Roman"/>
          <w:bCs/>
          <w:color w:val="000000"/>
          <w:spacing w:val="-6"/>
          <w:sz w:val="24"/>
          <w:szCs w:val="24"/>
          <w:lang w:eastAsia="ru-RU"/>
        </w:rPr>
      </w:pPr>
      <w:r w:rsidRPr="001D7FA9">
        <w:rPr>
          <w:rFonts w:ascii="Times New Roman" w:eastAsia="Times New Roman" w:hAnsi="Times New Roman" w:cs="Times New Roman"/>
          <w:bCs/>
          <w:color w:val="000000"/>
          <w:spacing w:val="-6"/>
          <w:sz w:val="24"/>
          <w:szCs w:val="24"/>
          <w:lang w:eastAsia="ru-RU"/>
        </w:rPr>
        <w:t xml:space="preserve">41- </w:t>
      </w:r>
      <w:proofErr w:type="gramStart"/>
      <w:r w:rsidRPr="001D7FA9">
        <w:rPr>
          <w:rFonts w:ascii="Times New Roman" w:eastAsia="Times New Roman" w:hAnsi="Times New Roman" w:cs="Times New Roman"/>
          <w:bCs/>
          <w:color w:val="000000"/>
          <w:spacing w:val="-6"/>
          <w:sz w:val="24"/>
          <w:szCs w:val="24"/>
          <w:lang w:eastAsia="ru-RU"/>
        </w:rPr>
        <w:t>ой</w:t>
      </w:r>
      <w:proofErr w:type="gramEnd"/>
      <w:r w:rsidRPr="001D7FA9">
        <w:rPr>
          <w:rFonts w:ascii="Times New Roman" w:eastAsia="Times New Roman" w:hAnsi="Times New Roman" w:cs="Times New Roman"/>
          <w:bCs/>
          <w:color w:val="000000"/>
          <w:spacing w:val="-6"/>
          <w:sz w:val="24"/>
          <w:szCs w:val="24"/>
          <w:lang w:eastAsia="ru-RU"/>
        </w:rPr>
        <w:t xml:space="preserve"> сессии </w:t>
      </w:r>
      <w:r w:rsidRPr="001D7FA9">
        <w:rPr>
          <w:rFonts w:ascii="Times New Roman" w:eastAsia="Times New Roman" w:hAnsi="Times New Roman" w:cs="Times New Roman"/>
          <w:bCs/>
          <w:color w:val="000000"/>
          <w:spacing w:val="-6"/>
          <w:sz w:val="24"/>
          <w:szCs w:val="24"/>
          <w:lang w:eastAsia="ru-RU"/>
        </w:rPr>
        <w:t xml:space="preserve">Совета местного самоуправления с.п.Псыкод </w:t>
      </w:r>
    </w:p>
    <w:p w:rsidR="001D7FA9" w:rsidRPr="001D7FA9" w:rsidRDefault="001D7FA9" w:rsidP="001D7F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right="134"/>
        <w:jc w:val="center"/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  <w:lang w:eastAsia="ru-RU"/>
        </w:rPr>
      </w:pPr>
      <w:r w:rsidRPr="001D7FA9">
        <w:rPr>
          <w:rFonts w:ascii="Times New Roman" w:eastAsia="Times New Roman" w:hAnsi="Times New Roman" w:cs="Times New Roman"/>
          <w:bCs/>
          <w:color w:val="000000"/>
          <w:spacing w:val="-6"/>
          <w:sz w:val="24"/>
          <w:szCs w:val="24"/>
          <w:lang w:eastAsia="ru-RU"/>
        </w:rPr>
        <w:t>Урванского муниципального района КБР</w:t>
      </w:r>
    </w:p>
    <w:p w:rsidR="001D7FA9" w:rsidRPr="001D7FA9" w:rsidRDefault="001D7FA9" w:rsidP="001D7F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2" w:right="-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7FA9">
        <w:rPr>
          <w:rFonts w:ascii="Times New Roman" w:eastAsia="Times New Roman" w:hAnsi="Times New Roman" w:cs="Times New Roman"/>
          <w:bCs/>
          <w:color w:val="000000"/>
          <w:spacing w:val="-7"/>
          <w:sz w:val="24"/>
          <w:szCs w:val="24"/>
          <w:lang w:eastAsia="ru-RU"/>
        </w:rPr>
        <w:t>(шестого  созыва)</w:t>
      </w:r>
    </w:p>
    <w:p w:rsidR="00775AA1" w:rsidRPr="001D7FA9" w:rsidRDefault="00775AA1" w:rsidP="001D7FA9">
      <w:pPr>
        <w:spacing w:after="0" w:line="240" w:lineRule="auto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1D7FA9"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«22</w:t>
      </w:r>
      <w:r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1D7FA9"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июля </w:t>
      </w:r>
      <w:r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</w:t>
      </w:r>
      <w:r w:rsidR="001D7FA9"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</w:t>
      </w:r>
      <w:r w:rsidR="001D7FA9"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с.п. Псыкод</w:t>
      </w:r>
    </w:p>
    <w:p w:rsidR="00775AA1" w:rsidRPr="001D7FA9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:rsidR="00775AA1" w:rsidRPr="001D7FA9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ПОРЯДКА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</w:t>
      </w:r>
    </w:p>
    <w:p w:rsidR="00775AA1" w:rsidRPr="001D7FA9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ТРЕБОВАНИЯМИ ПРОЕКТНОЙ ДОКУМЕНТАЦИИ УКАЗАННЫХ ОБЪЕКТОВ</w:t>
      </w:r>
    </w:p>
    <w:p w:rsidR="00775AA1" w:rsidRPr="001D7FA9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ТЕРРИТОРИИ СЕЛЬСК</w:t>
      </w:r>
      <w:r w:rsid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 ПОСЕЛЕНИЯ ПСЫКОД</w:t>
      </w:r>
      <w:r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40C37"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УРВАНСКОГО</w:t>
      </w:r>
      <w:r w:rsidRPr="001D7F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РАЙОНА КАБАРДИНО-БАЛКАРСКОЙ РЕСПУБЛИКИ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D7FA9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8 части 3 статьи 8, частью 11 статьи 55.24 Градостроительного кодекса Российской Федерации, Федеральным законом от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06 октября 2003 года N 131-ФЗ «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местного самоу</w:t>
      </w:r>
      <w:r w:rsidR="001D7F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правления сельского  поселения Псыкод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Кабардино-Балкарской Республики, </w:t>
      </w:r>
    </w:p>
    <w:p w:rsidR="00775AA1" w:rsidRPr="001D7FA9" w:rsidRDefault="001D7FA9" w:rsidP="001D7F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7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</w:t>
      </w:r>
      <w:r w:rsidRPr="001D7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75AA1" w:rsidRPr="001D7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прилагаемый Порядок 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 на территории </w:t>
      </w:r>
      <w:r w:rsidR="001D7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1D7FA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селения Псыкод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Кабардино-Балкарской Республики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Контроль за выполнением</w:t>
      </w:r>
      <w:r w:rsidR="001D7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решения  оставляю за собой</w:t>
      </w:r>
      <w:proofErr w:type="gramStart"/>
      <w:r w:rsidR="001D7F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со дня его официального опубликования.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1D7FA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1D7FA9" w:rsidRDefault="001D7FA9" w:rsidP="001D7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СМС с.п. Псыкод</w:t>
      </w:r>
    </w:p>
    <w:p w:rsidR="00775AA1" w:rsidRPr="00F667A1" w:rsidRDefault="00140C37" w:rsidP="001D7F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="00775AA1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775AA1" w:rsidRPr="00775AA1" w:rsidRDefault="00775AA1" w:rsidP="001D7FA9">
      <w:pPr>
        <w:tabs>
          <w:tab w:val="left" w:pos="7095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Кабардино-Балкарской Республики</w:t>
      </w:r>
      <w:r w:rsidR="001D7FA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1D7FA9">
        <w:rPr>
          <w:rFonts w:ascii="Times New Roman" w:eastAsia="Times New Roman" w:hAnsi="Times New Roman" w:cs="Times New Roman"/>
          <w:sz w:val="24"/>
          <w:szCs w:val="24"/>
          <w:lang w:eastAsia="ru-RU"/>
        </w:rPr>
        <w:t>А.М.Кашеев</w:t>
      </w:r>
      <w:proofErr w:type="spellEnd"/>
    </w:p>
    <w:p w:rsidR="00775AA1" w:rsidRPr="00F667A1" w:rsidRDefault="00775AA1">
      <w:pPr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667A1">
        <w:rPr>
          <w:rFonts w:ascii="Times New Roman" w:eastAsia="Times New Roman" w:hAnsi="Times New Roman" w:cs="Times New Roman"/>
          <w:sz w:val="21"/>
          <w:szCs w:val="21"/>
          <w:lang w:eastAsia="ru-RU"/>
        </w:rPr>
        <w:br w:type="page"/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</w:t>
      </w:r>
    </w:p>
    <w:p w:rsidR="001D7FA9" w:rsidRDefault="001D7FA9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СМС с.п. Псыкод</w:t>
      </w:r>
    </w:p>
    <w:p w:rsidR="00775AA1" w:rsidRPr="00F667A1" w:rsidRDefault="00140C37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="00775AA1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775AA1" w:rsidRPr="00F667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Кабардино-Балкарской Республики</w:t>
      </w:r>
    </w:p>
    <w:p w:rsidR="00775AA1" w:rsidRPr="00775AA1" w:rsidRDefault="001D7FA9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«22»  июля  2020г. № 6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bookmarkStart w:id="0" w:name="p44"/>
      <w:bookmarkEnd w:id="0"/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ПРОВЕДЕНИЯ ОСМОТРА ЗДАНИЙ, СООРУЖЕНИЙ НА ПРЕДМЕТ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ИХ ТЕХНИЧЕСКОГО СОСТОЯНИЯ И НАДЛЕЖАЩЕГО ТЕХНИЧЕСКОГО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ОБСЛУЖИВАНИЯ В СООТВЕТСТВИИ С ТРЕБОВАНИЯМИ </w:t>
      </w:r>
      <w:proofErr w:type="gramStart"/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ТЕХНИЧЕСКИХ</w:t>
      </w:r>
      <w:proofErr w:type="gramEnd"/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РЕГЛАМЕНТОВ К КОНСТРУКТИВНЫМ И ДРУГИМ ХАРАКТЕРИСТИКАМ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НАДЕЖНОСТИ И БЕЗОПАСНОСТИ ОБЪЕКТОВ, ТРЕБОВАНИЯМИ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ПРОЕКТНОЙ ДОКУМЕНТАЦИИ УКАЗАННЫХ ОБЪЕКТОВ НА ТЕРРИТОРИИ</w:t>
      </w:r>
    </w:p>
    <w:p w:rsidR="00775AA1" w:rsidRPr="00775AA1" w:rsidRDefault="001D7FA9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 ПОСЛЕНИЯ ПСЫКОД</w:t>
      </w:r>
      <w:r w:rsidR="00723F2A" w:rsidRPr="00F66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40C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УРВАНСКОГО</w:t>
      </w:r>
      <w:r w:rsidR="00723F2A" w:rsidRPr="00F66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КАБАРДИНО-БАЛКАРСКОЙ РЕСПУБЛИКИ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(</w:t>
      </w:r>
      <w:r w:rsidR="001D7FA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городского) поселения Псыкод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Кабардино-Балкарской Республики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Порядок) разработан в соответствии с частью 3 статьи 8, частью 11 статьи 55.24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Российской Федерации, федеральными законами от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06 октября 2003 года N 131-ФЗ «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декабря 2009 года N 384-ФЗ «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 регламент о безопасности зданий и сооружений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Уставом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(</w:t>
      </w:r>
      <w:r w:rsidR="001D7FA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городского) поселения Псыкод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Кабардино-Балкарской Республики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Настоящий Порядок определяет: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цели, задачи, принципы проведения осмотров зданий и (или) сооружений, находящихся в эксплуатации на территории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(г</w:t>
      </w:r>
      <w:r w:rsidR="00D17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ородского) поселения Псыкод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Кабардино-Балкарской Республики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здания, сооружения), независимо от форм собственности на них, процедуру выдачи рекомендаций об устранении выявленных в ходе таких осмотров нарушений (далее соответственно - выдача рекомендаций, осмотр) лицам, ответственным за эксплуатацию зданий, сооружений;</w:t>
      </w:r>
      <w:proofErr w:type="gramEnd"/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полномочия администрации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(</w:t>
      </w:r>
      <w:r w:rsidR="00D17BB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городского) поселения Псыкод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Кабардино-Балкарской Республики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уполномоченный орган);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полномочия комиссии по проведению осмотра зданий, сооружений, расположенных на территории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(</w:t>
      </w:r>
      <w:r w:rsidR="00D17BB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городского) поселения Псыкод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Кабардино-Балкарской Республики 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Комиссия), права и обязанности должностных лиц Комиссии при проведении осмотров и выдаче рекомендаций;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проведения осмотров и выдачи рекомендаций;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права и обязанности лиц, ответственных за эксплуатацию зданий, сооружений, связанные с проведением осмотров и исполнением рекомендаций.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Для целей настоящего Порядка: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термины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здание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сооружение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применяются в значении, определенном статьей 2 Федерального закона от 30 декабря 2009 года N 384-ФЗ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 регламент о безопасно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зданий и сооружений»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термин «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надлежащее техническ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ое состояние зданий, сооружений»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применяется в значении, определенном частью 8 статьи 55.24 Градостроительного кодекса Российской Федерации;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термин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ответственное за эксплуатацию здания, сооружения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применяется в значении, определенном частью 1 статьи 55.25 Градостроительного кодекса Российской Федерации;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осмотром понимается совокупность проводимых уполномоченным органом мероприятий в отношении зданий и (или) сооружений, находящихся в эксплуатации на территории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(</w:t>
      </w:r>
      <w:r w:rsidR="00D17BB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городского) поселения Псыкод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Кабардино-Балкарской Республики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независимо от форм собственности на них, для оценки их технического состояния и надлежащего технического обслуживания в соответствии с требованиями технических регламентов к конструктивным и иным характеристикам надежности и безопасности зданий, сооружений, требованиям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проектной документации (за исключением случаев, если для строительства, реконструкции зданий, сооружений в соответствии с Градостроительным кодексом Российской Федерации не требуются подготовка проектной документации и (или) выдача разрешений на строительство), требованиями нормативных правовых актов Российской Федерации, нормативных правовых актов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Кабардино-Балкарской Республики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муниципальных правовых актов (далее - Требования законодательства).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Порядок применяется при проведении осмотра зданий, сооружений, за исключением случаев, если при эксплуатации таких зданий, сооружений осуществляется государственный контроль (надзор) в соответствии с федеральными законами и не распространяется в отношении зданий, сооружений, за эксплуатацией которых осуществляется государственный контроль (надзор) в соответствии с федеральными законами.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Организация и проведение осмотра зданий, сооружений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проведения осмотров и выдачи рекомендации является оценка технического состояния и надлежащего технического обслуживания здания, сооружения в соответствии с Требованиями законодательства и технических регламентов к конструктивным и другим характеристикам надежности и безопасности объектов, требованиям проектной документации указанных объектов и направления лицам, ответственным за эксплуатацию здания, сооружения, рекомендаций по устранению выявленных нарушений.</w:t>
      </w:r>
      <w:proofErr w:type="gramEnd"/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Задачами проведения осмотров и выдачи рекомендаций являются: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нарушений Требований законодательства при эксплуатации зданий, сооружений;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соблюдения Требований законодательства;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выполнения мероприятий, направленных на предотвращение возникновения аварийных ситуаций при эксплуатации зданий, сооружений;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прав физических и юридических лиц, осуществляющих эксплуатацию зданий, сооружений.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Проведение осмотров и выдача рекомендаций основываются на следующих принципах: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Требований законодательства;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открытости и доступности для физических, юридических лиц информации о проведении осмотров зданий, сооружений и выдаче рекомендаций;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объективности и всесторонности проведения осмотров, а также достоверности их результатов;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 обжалования неправомерных действий (бездействия) уполномоченного органа, должностных лиц уполномоченного органа.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Осмотр зданий, сооружений проводится в случае поступления заявления от физического и или юридического лица (далее - Заявитель) о нарушении Требований законодательства к эксплуатации зданий, сооружений, о возникновении аварийных 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ситуаций в зданиях, сооружениях или возникновении угрозы разрушения зданий, сооружений в уполномоченный орган (далее - Заявление).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поступления Заявления в отношении зданий, сооружений, за эксплуатацией которых осуществляется государственный контроль (надзор) в соответствии с федеральными законами, Заявление перенаправляется уполномоченным органом в орган, осуществляющий государственный контроль (надзор) при эксплуатации зданий, сооружений, в течение семи дней со дня регистрации Заявления, о чем сообщается Заявителю.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Осмотры и выдача рекомендаций об устранении выявленных в ходе такого осмотра нарушений в случаях, предусмотренных Градостроительным кодексом Российской Федерации, осуществляются Комиссией на основании распоряжения уполномоченного органа далее - Распоряжение), которое издается в срок, не превышающий 10 рабочих дней со дня регистрации Заявления.</w:t>
      </w:r>
      <w:proofErr w:type="gramEnd"/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Распоряжении указываются: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состав Комиссии, с указанием фамилии, имени, отчества, должности должностных лиц, уполномоченных на осуществление осмотра, а также привлекаемых к проведению осмотра специалистов (должностных лиц) иных органов, экспертов, представителей экспертных организаций;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наименование юридического лица или фамилия, имя, отчество индивидуального предпринимателя, физического лица, владеющего на праве собственности или ином законном основании (на праве аренды, праве хозяйственного ведения, праве оперативного управления и других правах) осматриваемым зданием, сооружением; адреса их места нахождения или жительства (при наличии таких сведений в уполномоченном органе);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предмет осмотра;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правовые основания проведения осмотра;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5) сроки проведения осмотра.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для проведения осмотра зданий, сооружений требуются специальные знания, к его проведению Комиссией привлекаются эксперты, представители экспертных и проектных организаций, а также организаций, осуществляющих эксплуатацию сетей инженерно-технического обеспечения, представители других заинтересованных органов и организаций (далее - эксперты).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Осмотры проводятся с участием лица, ответственного за эксплуатацию здания, сооружения, или его уполномоченного представителя.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Присутствие лица, ответственного за эксплуатацию здания, сооружения, или его уполномоченного представителя не обязательно при проведении осмотра в связи с Заявлением, в котором содержится информация о возникновении аварийных ситуаций в данных зданиях, сооружениях или угрозы разрушения данных зданий, сооружений.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лицом, ответственным за эксплуатацию здания, сооружения, или его уполномоченным представителем не обеспечен доступ членам Комиссии для осуществления осмотра здания, сооружения, Комиссия направляет в течение трех рабочих дней заявление и акт, составленный членами Комиссии, в котором зафиксированы причины невозможности осуществления осмотра, в правоохранительные, контрольные, надзорные и иные органы за оказанием содействия в обеспечении доступа в здание, сооружение для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осуществления осмотра.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Лица, ответственные за эксплуатацию здания, сооружения, уведомляются о проведении осмотра зданий, сооружений не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три рабочих дня до даты начала проведения осмотра зданий, сооружений посредством направления заказным почтовым отправлением с уведомлением о вручении или иным доступным способом (факсом, нарочно - должностным лицом) копии Распоряжения уполномоченного органа.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поступления Заявления о возникновении аварийных ситуаций в зданиях, сооружениях или возникновении угрозы разрушения зданий, сооружений, лица, ответственные за эксплуатацию здания, сооружения, уведомляются о проведении осмотра уполномоченным органом не менее чем за двадцать четыре часа до начала его проведения любым доступным способом (посредством телефонной, факсимильной связи, смс-сообщения, электронного письма и т.д.).</w:t>
      </w:r>
      <w:proofErr w:type="gramEnd"/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а также возникновения или возможности возникновения чрезвычайных ситуаций природного и техногенного характера, предварительное уведомление лиц, ответственных за эксплуатацию здания, сооружения, о начале проведения осмотра не требуется.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Предметом осмотра зданий, сооружений является оценка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осмотре зданий, сооружений проводится визуальное обследование конструкций (с </w:t>
      </w:r>
      <w:proofErr w:type="spell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фотофиксацией</w:t>
      </w:r>
      <w:proofErr w:type="spell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</w:t>
      </w:r>
      <w:proofErr w:type="spell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обмерочные</w:t>
      </w:r>
      <w:proofErr w:type="spell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характеристикам надежности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безопасности объектов, требованиями проектной документации осматриваемого объекта.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Срок проведения осмотра зданий, сооружений составляет не более тридцати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Осмотр начинается с обязательного ознакомления лица, ответственного за эксплуатацию здания, сооружения, или его уполномоченного представителя с Распоряжением и с полномочиями проводящих осмотр членов Комиссии, а также с основаниями проведения осмотра, видами и объемом мероприятий, со сроками и условиями его проведения.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2.12. Лицо, ответственное за эксплуатацию здания, сооружения, обязано предоставить членам Комиссии, осуществляющим осмотр, доступ на территорию для обследования подлежащих осмотру зданий, сооружений, помещений в них, к оборудованию систем и сетей инженерно-технического обеспечения зданий, сооружений и обеспечить возможность ознакомиться с документами, связанными с целями, задачами и предметом обследования, а именно: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результатами инженерных изысканий, проектной документацией, актами освидетельствования работ, строительных конструкций, систем инженерно-технического обеспечения и сетей инженерно-технического обеспечения здания, сооружения;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журналом эксплуатации здания, сооружения, ведение которого предусмотрено частью 5 статьи 55.25 Градостроительного кодекса Российской Федерации;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договорами, на основании которых лица, ответственные за эксплуатацию здания, сооружения, привлекают иных физических или юридических лиц в целях обеспечения безопасной эксплуатации здания, сооружения (при наличии);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 безопасной эксплуатации зданий, сооружений в случае, если в отношении таких зданий, сооружений отсутствует раздел проектной документации, устанавливающий требования к обеспечению безопасной эксплуатации объектов капитального строительства.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2.13. Обследование зданий, сооружений на соответствие требованиям Федерального закона от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 декабря 2009 года N 384-ФЗ «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 регламент о безопасности зданий и сооружений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технических регламентов в части проверки состояния оснований, строительных конструкций, систем инженерно-технического обеспечения и сетей инженерно-технического обеспечения и соответствия указанных характеристик требованиям законодательства.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осмотре зданий, сооружений проводится визуальное обследование конструкций (с </w:t>
      </w:r>
      <w:proofErr w:type="spell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фотофиксацией</w:t>
      </w:r>
      <w:proofErr w:type="spell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видимых дефектов), изучаются сведения об осматриваемом объекте (время строительства, сроки эксплуатации), общая характеристика объемно-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планировочного и конструктивного решений и систем инженерного оборудования, производятся </w:t>
      </w:r>
      <w:proofErr w:type="spell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обмерочные</w:t>
      </w:r>
      <w:proofErr w:type="spell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характеристикам надежности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безопасности объектов, требованиями проектной документации осматриваемого объекта.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По результатам осмотра зданий, сооружений составляется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осмотра здания, сооружения по 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форме согласно приложению 1 или акт 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осмотра здания, сооружения при аварийных ситуациях и угрозе разрушений по форме согласно приложению 2 к настоящему Порядку (далее - акт осмотра).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акту осмотра прикладываются материалы </w:t>
      </w:r>
      <w:proofErr w:type="spell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фотофиксации</w:t>
      </w:r>
      <w:proofErr w:type="spell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осматриваемого здания, сооружения и иные материалы, оформленные в ходе осмотра здания, сооружения (далее - материалы обследования).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2.15.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осмотра подписывается членами Комиссии, осуществившими проведение осмотра зданий, сооружений, а также экспертами (в случае их привлечения к проведению осмотра зданий, сооружений), утверждается председателем Комиссии в течение пяти дней со дня проведения осмотра зданий, сооружений,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- в день проведения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осмотра зданий, сооружений и направляется Заявителю, а также лицу, ответственному за эксплуатацию здания, сооружения, в течение трех дней со дня его утверждения заказным почтовым отправлением с уведомлением о вручении либо вручается указанным лицам под роспись, а в случае проведения осмотра зданий, сооружений на основании Заявления о возникновении аварийных ситуаций в зданиях, сооружениях или возникновении угрозы разрушения зданий, сооружений - вручается Заявителю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лицу, ответственному за эксплуатацию здания, сооружения, в день проведения осмотра зданий, сооружений любым доступным способом.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2.16.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объектов, законодательства лицами, ответственными за эксплуатацию здания, сооруж</w:t>
      </w: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к акту осмотра прилагаются рекомендации 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устранении выявленных нарушений по форме согласно приложению 3 к настоящему Порядку, с указанием срока устранения данных нарушений (далее - рекомендации).</w:t>
      </w:r>
      <w:proofErr w:type="gramEnd"/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2.17.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обнаружении в ходе осмотра нарушений Требований законодательства, ответственность за которые предусмотрена Кодексом Российской Федерации об административных правонарушениях или 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Кодексом Кабардино-Балкарской Республики об административных правонарушениях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Комиссия направляет акт осмотра с материалами обследования в уполномоченный орган в целях информирования о выявленных нарушениях должностных лиц, уполномоченных в соответствии с Кодексом Российской Федерации об административных правонарушениях, 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Кодексом Кабардино-Балкарской Республики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административных правонарушениях составлять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протоколы об административных правонарушениях, в течение 5 рабочих дней со дня составления акта осмотра.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ответственные за эксплуатацию здания, сооружения, в случае несогласия с фактами, выводами, изложенными в акте осмотра, либо с выданными рекомендациями в течение десяти дней с даты получения акта осмотра и (или) выданных рекомендаций вправе представить в Комиссию в письменной форме возражения в отношении акта осмотра и (или) выданных рекомендаций в целом или в отношении отдельных положений (далее - возражения).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этом указанными лицами могут быть приложены к таким возражениям документы, подтверждающие обоснованность таких возражений, или их заверенные копии.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Возражения, поступившие в Комиссию, подлежат рассмотрению в течение пятнадцати дней со дня их регистрации.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Возражения, представленные в Комиссию, в случае поступления Заявления о возникновении аварийных ситуаций в зданиях, сооружениях или возникновении угрозы разрушения зданий подлежат рассмотрению в течение пяти дней со дня их регистрации.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рассмотрения возражений Комиссия принимает одно из следующих решений: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удовлетворяет возражения, в том числе в форме аннулирования акта осмотра и (или) выданных рекомендаций, исправления допущенных опечаток и ошибок в выданных в результате проведения осмотра документах;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отказывает в удовлетворении возражений.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дня, следующего за днем принятия решения по представленным возражениям, лицу, представившему возражения, направляется мотивированный ответ о результатах рассмотрения возражений в письменной форме и по желанию лица, представившего возражения, в электронной форме.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Права и обязанности Комиссии при проведении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осмотра зданий, сооружений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Комиссия при проведении осмотра зданий, сооружений обязана: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и в полной мере исполнять предоставленные в соответствии с законодательством полномочия по предупреждению, выявлению и пресечению нарушений Требований законодательства;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рассматривать поступившие Заявления в сроки, установленные настоящим Порядком;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осмотр на основании Распоряжения;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осмотр только во время исполнения служебных обязанностей, при предъявлении служебных удостоверений, копии Распоряжения;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законодательство при осуществлении мероприятий по осмотру;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сроки уведомления лиц, ответственных за эксплуатацию здания, сооружения, о проведении осмотров (если такое уведомление требуется в соответствии с настоящим Порядком), сроки проведения осмотров;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препятствовать лицам, ответственным за эксплуатацию здания, сооружения или их уполномоченным представителям присутствовать при проведении осмотра, давать разъяснения по вопросам, относящимся к предмету осмотра, и предоставлять таким лицам информацию и документы, относящиеся к предмету осмотра;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лицам, ответственным за эксплуатацию здания, сооружения или их уполномоченным представителям, присутствующим при проведении осмотра, информацию и документы, относящиеся к предмету осмотра;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по результатам акты осмотра и выдавать рекомендации с обязательным ознакомлением с ними лиц, ответственным за эксплуатацию здания, сооружения, или их уполномоченным представителям;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мониторинг исполнения рекомендаций;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запись о проведенных осмотрах в </w:t>
      </w:r>
      <w:hyperlink w:anchor="p372" w:history="1">
        <w:r w:rsidRPr="00F667A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журнале</w:t>
        </w:r>
      </w:hyperlink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учета осмотров зданий, сооружений по форме согласно приложению 4 к настоящему Порядку.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При осуществлении осмотров Комиссия имеет право: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осматривать здания, сооружения и знакомиться с документами, связанными с целями, задачами и предметом осмотра;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и получать документы, сведения и материалы об использовании и состоянии зданий, сооружений, необходимые для осуществления их осмотров и подготовки рекомендаций. Указанные в запросе уполномоченного органа документы представляются в виде копий, заверенных печатью (при ее наличии) и соответственно подписью руководителя, иного должностного лица юридического лица, индивидуального предпринимателя, его уполномоченного представителя, физического лица, его уполномоченного представителя. Не допускается требовать нотариального удостоверения копий документов, представляемых в уполномоченный орган, если иное не предусмотрено законодательством Российской Федерации;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рекомендовать уполномоченному органу обращаться в правоохранительные, контрольные, судебные, надзорные и иные органы за оказанием содействия в предотвращении и (или) пресечении действий, препятствующих осуществлению осмотров, а также в установлении лиц, виновных в нарушении Требований законодательства, в том числе повлекших возникновение аварийных ситуаций в зданиях, сооружениях или возникновение угрозы разрушений зданий, сооружений, обжаловать действие (бездействие) физических и юридических лиц, повлекшие за собой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нарушение прав должностных лиц уполномоченного органа, а также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препятствующие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исполнению ими должностных обязанностей;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привлекать к осмотру зданий, сооружений экспертов и экспертные организации.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Права и обязанности лиц, ответственных за эксплуатацию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зданий, сооружений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Лица, ответственные за эксплуатацию зданий, сооружений, имеют право: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непосредственно присутствовать при проведении осмотра, давать разъяснения по вопросам, относящимся к предмету осмотра;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получать от Комиссии информацию, которая относится к предмету осмотра и предоставление которой предусмотрено законодательством;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3) знакомиться с результатами осмотра и указывать в акте осмотра о своем ознакомлении с результатами осмотра, согласии или несогласии с ними;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обжаловать действия (бездействие) Комиссии и результаты осмотров.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Лица, ответственные за эксплуатацию зданий, сооружений, обязаны: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обеспечить должностным лицам уполномоченного органа доступ в осматриваемые здания, сооружения и представить документацию, необходимую для проведения осмотра;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принять меры по устранению выявленных нарушений Требований законодательства, указанных в рекомендациях;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3) уведомить Комиссию о выполнении рекомендаций или о причинах, по которым не представляется возможным их выполнить.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Собственники зданий, сооружений или лица, которые владеют зданием, сооружением на ином законном основании (на праве аренды, праве хозяйственного ведения, праве оперативного управления и других правах), либо их уполномоченные представители, а также лица, ответственные за эксплуатацию зданий и сооружений, допустившие нарушение Требований законодательства и (или) не выполнившие в установленный срок рекомендации уполномоченного органа, несут ответственность в соответствии с законодательством Российской Федерации.</w:t>
      </w:r>
      <w:proofErr w:type="gramEnd"/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proofErr w:type="gramStart"/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за</w:t>
      </w:r>
      <w:proofErr w:type="gramEnd"/>
      <w:r w:rsidRPr="00775A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соблюдением Порядка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настоящего Порядка осуществляется уполномоченным органом.</w:t>
      </w:r>
    </w:p>
    <w:p w:rsidR="00F14753" w:rsidRPr="00F667A1" w:rsidRDefault="00775AA1" w:rsidP="00F147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проведения осмотра зданий,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сооружений на предмет их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</w:t>
      </w:r>
      <w:proofErr w:type="gramEnd"/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состояния и надлежащего технического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обслуживания в соответствии с требованиями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технических регламентов к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конструктивным</w:t>
      </w:r>
      <w:proofErr w:type="gramEnd"/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другим характеристикам надежности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безопасности объектов, требованиями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проектной документации указанных объектов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поселения</w:t>
      </w:r>
    </w:p>
    <w:p w:rsidR="00F14753" w:rsidRPr="00F667A1" w:rsidRDefault="00D17BB4" w:rsidP="00F14753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Псыкод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КБР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(наименование уполномоченного органа, осуществляющего осмотр)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p183"/>
      <w:bookmarkEnd w:id="1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АКТ N 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осмотра здания, сооружения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 20__ г.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Место проведения осмотра (адрес): 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(должности,  Ф.И.О. должностных лиц уполномоченного органа, проводивших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 основании Распоряжения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от _____ года N ___ прове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л(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и) осмотр здания, сооружения, расположенного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 _______________________________________________________________,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принадлежащего 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физического лица, индивидуального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______________________________________________________________________,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предпринимателя, наименование юридического лица)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присутствии: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лица, действующего от имени лица,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ответственного за эксплуатацию здания, сооружения,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с указанием должности или документа,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подтверждающего его полномочия)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 основании заявления 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лица, наименование юридического лица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обратившегося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заявлением)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 осмотра имеет следующие характеристики (указываются при наличии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сведений):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назначение __________________________________________;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общая площадь _______________________________________;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этажность ___________________________________________;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группа капитальности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_______________________________;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год постройки _______________________________________;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год выполненного последнего капитального ремонта или реконструкции ___.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ходе осмотра установлено: 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(описание выявленных нарушений,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в случае если нарушений не установлено,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указывается "нарушений не выявлено")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Выявлены (не выявлены) нарушения: 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 текстом акта ознакомле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____________ 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(подпись)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Копию акта получи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л(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_____________ 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(подпись)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Подписи должностных лиц уполномоченного органа, проводивших осмотр: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(должность, Ф.И.О.) (подпись)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(должность, Ф.И.О.) (подпись)</w:t>
      </w:r>
    </w:p>
    <w:p w:rsidR="00F14753" w:rsidRPr="00F667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14753" w:rsidRPr="00F667A1" w:rsidRDefault="00F1475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проведения осмотра зданий,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сооружений на предмет их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</w:t>
      </w:r>
      <w:proofErr w:type="gramEnd"/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состояния и надлежащего технического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обслуживания в соответствии с требованиями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технических регламентов к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конструктивным</w:t>
      </w:r>
      <w:proofErr w:type="gramEnd"/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другим характеристикам надежности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безопасности объектов, требованиями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проектной документации указанных объектов</w:t>
      </w:r>
    </w:p>
    <w:p w:rsidR="00775AA1" w:rsidRPr="00F667A1" w:rsidRDefault="00775AA1" w:rsidP="00F1475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(городского) поселения</w:t>
      </w:r>
    </w:p>
    <w:p w:rsidR="00F14753" w:rsidRPr="00775AA1" w:rsidRDefault="00D17BB4" w:rsidP="00F14753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Псыкод 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КБР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(наименование уполномоченного органа, осуществляющего осмотр)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" w:name="p258"/>
      <w:bookmarkEnd w:id="2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АКТ N 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осмотра здания, сооружения при аварийных ситуациях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или угрозе разрушения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___________ 20__ г.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Место проведения осмотра (адрес): 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(должности,  Ф.И.О. должностных лиц уполномоченного органа, проводивших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 основании Распоряжения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от   _________   года   N   ___  прове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л(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и)  осмотр  здания, сооружения,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расположенного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__________________________________________________________________________,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принадлежащего 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физического лица, индивидуального предпринимателя,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______________________________________________________________________,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наименование юридического лица)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присутствии: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лица, действующего от имени лица,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ответственного за эксплуатацию здания, сооружения, с указанием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должности или документа, подтверждающего его полномочия)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 осмотра имеет следующие характеристики (указываются при наличии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сведений):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назначение ____________________________;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общая площадь _________________________;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этажность _____________________________;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группа капитальности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_________________;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год постройки _________________________;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год выполненного последнего капитального ремонта или реконструкции 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осмотре установлено: 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(подробное описание данных, характеризующих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состояние объекта осмотра)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Выявлены (не выявлены) нарушения: 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Сведения  о  мерах  по  предотвращению развития разрушительных явлений,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принятых сразу после неблагоприятных воздействий 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С текстом акта ознакомле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       ____________ 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(подпись)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Копию акта получи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л(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              ____________ 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(подпись)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Подписи должностных лиц уполномоченного органа, проводивших осмотр: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(должность, Ф.И.О.) (подпись</w:t>
      </w:r>
      <w:proofErr w:type="gramEnd"/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(должность, Ф.И.О.) (подпись)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14753" w:rsidRPr="00F667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14753" w:rsidRPr="00F667A1" w:rsidRDefault="00F1475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проведения осмотра зданий,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сооружений на предмет их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</w:t>
      </w:r>
      <w:proofErr w:type="gramEnd"/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состояния и надлежащего технического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обслуживания в соответствии с требованиями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технических регламентов к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конструктивным</w:t>
      </w:r>
      <w:proofErr w:type="gramEnd"/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другим характеристикам надежности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безопасности объектов, требованиями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проектной документации указанных объектов</w:t>
      </w:r>
    </w:p>
    <w:p w:rsidR="00775AA1" w:rsidRPr="00F667A1" w:rsidRDefault="00775AA1" w:rsidP="00F1475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(городского) поселения</w:t>
      </w:r>
    </w:p>
    <w:p w:rsidR="00F14753" w:rsidRPr="00775AA1" w:rsidRDefault="00D17BB4" w:rsidP="00F14753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Псыкод 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КБР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(наименование уполномоченного органа, осуществляющего осмотр)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3" w:name="p330"/>
      <w:bookmarkEnd w:id="3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РЕКОМЕНДАЦИИ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об устранении выявленных нарушений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  соответствии  с  актом  осмотра  здания,  сооружения 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N 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РЕКОМЕНДУЕМ: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N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/п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Выявленное  нарушение  Рекомендации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  устранению   выявленного  нарушения  Срок  устранения  выявленного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Рекомендации получи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л(</w:t>
      </w:r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а)         ___________________ 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(подпись)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Подписи должностных лиц, подготовивших рекомендации: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пункт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у(</w:t>
      </w:r>
      <w:proofErr w:type="spellStart"/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proofErr w:type="spell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) N 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 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(должность, Ф.И.О.)                      (подпись)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пункт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у(</w:t>
      </w:r>
      <w:proofErr w:type="spellStart"/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proofErr w:type="spell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) N 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 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(должность, Ф.И.О.)                      (подпись)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По пункт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у(</w:t>
      </w:r>
      <w:proofErr w:type="spellStart"/>
      <w:proofErr w:type="gram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proofErr w:type="spellEnd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) N 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_________________________________________________ _____________________</w:t>
      </w:r>
    </w:p>
    <w:p w:rsidR="00775AA1" w:rsidRPr="00775AA1" w:rsidRDefault="00775AA1" w:rsidP="0077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(должность, Ф.И.О.)                      (подпись)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14753" w:rsidRPr="00F667A1" w:rsidRDefault="00775AA1" w:rsidP="00F147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14753" w:rsidRPr="00F667A1" w:rsidSect="002A439C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проведения осмотра зданий,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сооружений на предмет их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</w:t>
      </w:r>
      <w:proofErr w:type="gramEnd"/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состояния и надлежащего технического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обслуживания в соответствии с требованиями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технических регламентов к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конструктивным</w:t>
      </w:r>
      <w:proofErr w:type="gramEnd"/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другим характеристикам надежности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и безопасности объектов, требованиями</w:t>
      </w:r>
    </w:p>
    <w:p w:rsidR="00775AA1" w:rsidRPr="00775AA1" w:rsidRDefault="00775AA1" w:rsidP="00775AA1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проектной документации </w:t>
      </w:r>
      <w:proofErr w:type="gramStart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указанных</w:t>
      </w:r>
      <w:proofErr w:type="gramEnd"/>
    </w:p>
    <w:p w:rsidR="00775AA1" w:rsidRPr="00F667A1" w:rsidRDefault="00775AA1" w:rsidP="00F1475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объектов на территории 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(</w:t>
      </w:r>
      <w:proofErr w:type="gramStart"/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</w:t>
      </w:r>
      <w:proofErr w:type="gramEnd"/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поселения</w:t>
      </w:r>
    </w:p>
    <w:p w:rsidR="00F14753" w:rsidRPr="00775AA1" w:rsidRDefault="00D17BB4" w:rsidP="00F14753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Псыкод 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КБР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775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bookmarkStart w:id="4" w:name="p372"/>
      <w:bookmarkEnd w:id="4"/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учета осмотров зданий, сооружений, находящихся</w:t>
      </w:r>
    </w:p>
    <w:p w:rsidR="00775AA1" w:rsidRPr="00775AA1" w:rsidRDefault="00775AA1" w:rsidP="00F147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эксплуатации на территории 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(</w:t>
      </w:r>
      <w:r w:rsidR="00D17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городского) поселения  Псыкод </w:t>
      </w:r>
      <w:r w:rsidR="00140C3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Урванского</w:t>
      </w:r>
      <w:r w:rsidR="00F14753" w:rsidRPr="00F66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Кабардино-Балкарской Республики</w:t>
      </w:r>
    </w:p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487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"/>
        <w:gridCol w:w="1625"/>
        <w:gridCol w:w="1657"/>
        <w:gridCol w:w="26"/>
        <w:gridCol w:w="1330"/>
        <w:gridCol w:w="1002"/>
        <w:gridCol w:w="2252"/>
        <w:gridCol w:w="2308"/>
        <w:gridCol w:w="2327"/>
        <w:gridCol w:w="1985"/>
      </w:tblGrid>
      <w:tr w:rsidR="00F14753" w:rsidRPr="00F667A1" w:rsidTr="00F1475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осмотра зданий, сооружений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осмотра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4753" w:rsidRPr="00F667A1" w:rsidRDefault="00F14753" w:rsidP="00775AA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проведения осмотра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 дата акта осмотра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 уполномоченного органа, проводившие осмотр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выдаче рекомендаций (</w:t>
            </w:r>
            <w:proofErr w:type="gramStart"/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выдавались</w:t>
            </w:r>
            <w:proofErr w:type="gramEnd"/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/не выдавались), срок устранения выявленных нарушений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 уполномоченного органа, подготовившие рекомендации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выполнении рекомендаций (</w:t>
            </w:r>
            <w:proofErr w:type="gramStart"/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выполнены</w:t>
            </w:r>
            <w:proofErr w:type="gramEnd"/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/не выполнены)</w:t>
            </w:r>
          </w:p>
        </w:tc>
      </w:tr>
      <w:tr w:rsidR="00F14753" w:rsidRPr="00F667A1" w:rsidTr="00F1475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4753" w:rsidRPr="00F667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14753" w:rsidRPr="00F667A1" w:rsidTr="00F1475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4753" w:rsidRPr="00F667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14753" w:rsidRPr="00F667A1" w:rsidTr="00F1475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4753" w:rsidRPr="00F667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14753" w:rsidRPr="00F667A1" w:rsidTr="00F1475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14753" w:rsidRPr="00F667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4753" w:rsidRPr="00775AA1" w:rsidRDefault="00F14753" w:rsidP="00775AA1">
            <w:pPr>
              <w:spacing w:after="1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75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75AA1" w:rsidRPr="00775AA1" w:rsidRDefault="00775AA1" w:rsidP="00775A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75AA1" w:rsidRPr="00775AA1" w:rsidRDefault="00775AA1" w:rsidP="002A439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75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A439C" w:rsidRPr="002A439C" w:rsidRDefault="002A439C" w:rsidP="002A439C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439C" w:rsidRDefault="002A439C" w:rsidP="002A439C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439C" w:rsidRPr="002A439C" w:rsidRDefault="002A439C" w:rsidP="002A439C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A43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З</w:t>
      </w:r>
      <w:proofErr w:type="gramEnd"/>
      <w:r w:rsidRPr="002A43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К Л Ю Ч Е Н И Е</w:t>
      </w:r>
    </w:p>
    <w:p w:rsidR="002A439C" w:rsidRPr="002A439C" w:rsidRDefault="002A439C" w:rsidP="002A439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43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обнародовании муниципального правового акта</w:t>
      </w:r>
    </w:p>
    <w:p w:rsidR="002A439C" w:rsidRPr="002A439C" w:rsidRDefault="002A439C" w:rsidP="002A4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39C" w:rsidRPr="002A439C" w:rsidRDefault="002A439C" w:rsidP="00D17B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39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A439C">
        <w:rPr>
          <w:rFonts w:ascii="Times New Roman" w:eastAsia="Times New Roman" w:hAnsi="Times New Roman" w:cs="Times New Roman"/>
          <w:lang w:eastAsia="ru-RU"/>
        </w:rPr>
        <w:t xml:space="preserve">. Решение Совета местного самоуправления с.п. Псыкод Урванского муниципального района КБР от  22.07. 2020г. № 5/41  </w:t>
      </w:r>
      <w:r w:rsidRPr="00D17BB4">
        <w:rPr>
          <w:rFonts w:ascii="Times New Roman" w:eastAsia="Times New Roman" w:hAnsi="Times New Roman" w:cs="Times New Roman"/>
          <w:lang w:eastAsia="ru-RU"/>
        </w:rPr>
        <w:t>«</w:t>
      </w:r>
      <w:r w:rsidR="00D17BB4" w:rsidRPr="00D17BB4">
        <w:rPr>
          <w:rFonts w:ascii="Times New Roman" w:eastAsia="Times New Roman" w:hAnsi="Times New Roman" w:cs="Times New Roman"/>
          <w:lang w:eastAsia="ru-RU"/>
        </w:rPr>
        <w:t>ОБ УТВЕРЖДЕНИИ ПОРЯДКА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</w:t>
      </w:r>
      <w:r w:rsidR="00D17BB4" w:rsidRPr="00D17BB4">
        <w:rPr>
          <w:rFonts w:ascii="Times New Roman" w:eastAsia="Times New Roman" w:hAnsi="Times New Roman" w:cs="Times New Roman"/>
          <w:lang w:eastAsia="ru-RU"/>
        </w:rPr>
        <w:t>ЖНОСТИ И БЕЗОПАСНОСТИ ОБЪЕКТОВ</w:t>
      </w:r>
      <w:proofErr w:type="gramStart"/>
      <w:r w:rsidR="00D17BB4" w:rsidRPr="00D17BB4">
        <w:rPr>
          <w:rFonts w:ascii="Times New Roman" w:eastAsia="Times New Roman" w:hAnsi="Times New Roman" w:cs="Times New Roman"/>
          <w:lang w:eastAsia="ru-RU"/>
        </w:rPr>
        <w:t>,</w:t>
      </w:r>
      <w:r w:rsidR="00D17BB4" w:rsidRPr="00D17BB4">
        <w:rPr>
          <w:rFonts w:ascii="Times New Roman" w:eastAsia="Times New Roman" w:hAnsi="Times New Roman" w:cs="Times New Roman"/>
          <w:lang w:eastAsia="ru-RU"/>
        </w:rPr>
        <w:t>Т</w:t>
      </w:r>
      <w:proofErr w:type="gramEnd"/>
      <w:r w:rsidR="00D17BB4" w:rsidRPr="00D17BB4">
        <w:rPr>
          <w:rFonts w:ascii="Times New Roman" w:eastAsia="Times New Roman" w:hAnsi="Times New Roman" w:cs="Times New Roman"/>
          <w:lang w:eastAsia="ru-RU"/>
        </w:rPr>
        <w:t xml:space="preserve">РЕБОВАНИЯМИ ПРОЕКТНОЙ </w:t>
      </w:r>
      <w:r w:rsidR="00D17BB4" w:rsidRPr="00D17BB4">
        <w:rPr>
          <w:rFonts w:ascii="Times New Roman" w:eastAsia="Times New Roman" w:hAnsi="Times New Roman" w:cs="Times New Roman"/>
          <w:lang w:eastAsia="ru-RU"/>
        </w:rPr>
        <w:t xml:space="preserve">ДОКУМЕНТАЦИИ УКАЗАННЫХ ОБЪЕКТОВ </w:t>
      </w:r>
      <w:r w:rsidR="00D17BB4" w:rsidRPr="00D17BB4">
        <w:rPr>
          <w:rFonts w:ascii="Times New Roman" w:eastAsia="Times New Roman" w:hAnsi="Times New Roman" w:cs="Times New Roman"/>
          <w:lang w:eastAsia="ru-RU"/>
        </w:rPr>
        <w:t>НА ТЕРРИТОРИИ СЕЛЬСКОГО ПОСЕЛЕНИЯ ПСЫКОД УРВАНСКОГОМУНИЦИПАЛЬНОГО РАЙОНА КАБАРДИНО-БАЛКАРСКОЙ РЕСПУБЛИКИ</w:t>
      </w:r>
      <w:r w:rsidR="00D17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A439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A439C" w:rsidRPr="002A439C" w:rsidRDefault="002A439C" w:rsidP="002A439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39C" w:rsidRPr="002A439C" w:rsidRDefault="002A439C" w:rsidP="002A4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Период обнародования: с  22.07.2020г. по 21.08.2020г.                                                   </w:t>
      </w:r>
    </w:p>
    <w:p w:rsidR="002A439C" w:rsidRPr="002A439C" w:rsidRDefault="002A439C" w:rsidP="002A439C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A439C" w:rsidRPr="002A439C" w:rsidRDefault="002A439C" w:rsidP="002A439C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4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9816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472"/>
        <w:gridCol w:w="4706"/>
        <w:gridCol w:w="2134"/>
      </w:tblGrid>
      <w:tr w:rsidR="002A439C" w:rsidRPr="002A439C" w:rsidTr="00C51E88">
        <w:trPr>
          <w:trHeight w:val="407"/>
        </w:trPr>
        <w:tc>
          <w:tcPr>
            <w:tcW w:w="504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руководителя</w:t>
            </w:r>
          </w:p>
        </w:tc>
        <w:tc>
          <w:tcPr>
            <w:tcW w:w="4706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Адрес, наименование организации</w:t>
            </w:r>
          </w:p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Подпись, печать</w:t>
            </w:r>
          </w:p>
        </w:tc>
      </w:tr>
      <w:tr w:rsidR="002A439C" w:rsidRPr="002A439C" w:rsidTr="002A439C">
        <w:trPr>
          <w:trHeight w:val="1290"/>
        </w:trPr>
        <w:tc>
          <w:tcPr>
            <w:tcW w:w="504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72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Кашеев</w:t>
            </w:r>
            <w:proofErr w:type="spellEnd"/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Аслан Мухамедович</w:t>
            </w:r>
          </w:p>
        </w:tc>
        <w:tc>
          <w:tcPr>
            <w:tcW w:w="4706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Ленина,13 </w:t>
            </w:r>
          </w:p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с.п. Псыкод </w:t>
            </w:r>
          </w:p>
        </w:tc>
        <w:tc>
          <w:tcPr>
            <w:tcW w:w="2134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439C" w:rsidRPr="002A439C" w:rsidTr="002A439C">
        <w:trPr>
          <w:trHeight w:val="1550"/>
        </w:trPr>
        <w:tc>
          <w:tcPr>
            <w:tcW w:w="504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72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Кимова</w:t>
            </w:r>
            <w:proofErr w:type="spellEnd"/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Мадина</w:t>
            </w:r>
            <w:proofErr w:type="spellEnd"/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Ногмановна</w:t>
            </w:r>
            <w:proofErr w:type="spellEnd"/>
          </w:p>
        </w:tc>
        <w:tc>
          <w:tcPr>
            <w:tcW w:w="4706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Ленина,1</w:t>
            </w:r>
          </w:p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МКОУ СОШ  с.п. Псыкод</w:t>
            </w:r>
          </w:p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439C" w:rsidRPr="002A439C" w:rsidTr="002A439C">
        <w:trPr>
          <w:trHeight w:val="1685"/>
        </w:trPr>
        <w:tc>
          <w:tcPr>
            <w:tcW w:w="504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72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Афамоугхат</w:t>
            </w:r>
            <w:proofErr w:type="spellEnd"/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Джамал</w:t>
            </w:r>
            <w:proofErr w:type="spellEnd"/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Халил</w:t>
            </w:r>
          </w:p>
        </w:tc>
        <w:tc>
          <w:tcPr>
            <w:tcW w:w="4706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Ленина,5</w:t>
            </w:r>
          </w:p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4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 «Амбулатория с.п. Псыкод»</w:t>
            </w:r>
          </w:p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</w:tcPr>
          <w:p w:rsidR="002A439C" w:rsidRPr="002A439C" w:rsidRDefault="002A439C" w:rsidP="002A43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6685A" w:rsidRDefault="0006685A">
      <w:pPr>
        <w:rPr>
          <w:rFonts w:ascii="Times New Roman" w:hAnsi="Times New Roman" w:cs="Times New Roman"/>
        </w:rPr>
      </w:pPr>
    </w:p>
    <w:p w:rsidR="0006685A" w:rsidRPr="00A25B16" w:rsidRDefault="0006685A" w:rsidP="00A25B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GoBack"/>
      <w:bookmarkEnd w:id="5"/>
    </w:p>
    <w:sectPr w:rsidR="0006685A" w:rsidRPr="00A25B16" w:rsidSect="002A439C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0798"/>
    <w:rsid w:val="0006685A"/>
    <w:rsid w:val="00140C37"/>
    <w:rsid w:val="001D7FA9"/>
    <w:rsid w:val="002A439C"/>
    <w:rsid w:val="00665CB2"/>
    <w:rsid w:val="00723F2A"/>
    <w:rsid w:val="00761DA2"/>
    <w:rsid w:val="00775AA1"/>
    <w:rsid w:val="00881583"/>
    <w:rsid w:val="009E0798"/>
    <w:rsid w:val="00A25B16"/>
    <w:rsid w:val="00C46659"/>
    <w:rsid w:val="00D17BB4"/>
    <w:rsid w:val="00F14753"/>
    <w:rsid w:val="00F6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5AA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75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75A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5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5CB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486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00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52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6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135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22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6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26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2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94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956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3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5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50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73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812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9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2384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1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38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1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8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35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703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1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1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901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12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33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17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2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550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3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65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7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5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5706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36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99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4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22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9994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5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4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624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1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360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102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269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7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1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05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866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0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4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9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96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18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62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105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4552E-EFD5-47AA-85C7-B416591F7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5543</Words>
  <Characters>31598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Кибе Денис Александрович</dc:creator>
  <cp:lastModifiedBy>User</cp:lastModifiedBy>
  <cp:revision>4</cp:revision>
  <cp:lastPrinted>2020-07-23T09:10:00Z</cp:lastPrinted>
  <dcterms:created xsi:type="dcterms:W3CDTF">2020-06-25T10:36:00Z</dcterms:created>
  <dcterms:modified xsi:type="dcterms:W3CDTF">2020-07-23T09:13:00Z</dcterms:modified>
</cp:coreProperties>
</file>